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F7" w:rsidRDefault="005343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43F7" w:rsidRDefault="005343F7">
      <w:pPr>
        <w:pStyle w:val="ConsPlusNormal"/>
        <w:jc w:val="center"/>
        <w:outlineLvl w:val="0"/>
      </w:pPr>
    </w:p>
    <w:p w:rsidR="005343F7" w:rsidRDefault="005343F7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5343F7" w:rsidRDefault="005343F7">
      <w:pPr>
        <w:pStyle w:val="ConsPlusTitle"/>
        <w:jc w:val="center"/>
      </w:pPr>
    </w:p>
    <w:p w:rsidR="005343F7" w:rsidRDefault="005343F7">
      <w:pPr>
        <w:pStyle w:val="ConsPlusTitle"/>
        <w:jc w:val="center"/>
      </w:pPr>
      <w:r>
        <w:t>ПОСТАНОВЛЕНИЕ</w:t>
      </w:r>
    </w:p>
    <w:p w:rsidR="005343F7" w:rsidRDefault="005343F7">
      <w:pPr>
        <w:pStyle w:val="ConsPlusTitle"/>
        <w:jc w:val="center"/>
      </w:pPr>
      <w:r>
        <w:t>от 2 декабря 2011 г. N 519-П</w:t>
      </w:r>
    </w:p>
    <w:p w:rsidR="005343F7" w:rsidRDefault="005343F7">
      <w:pPr>
        <w:pStyle w:val="ConsPlusTitle"/>
        <w:jc w:val="center"/>
      </w:pPr>
    </w:p>
    <w:p w:rsidR="005343F7" w:rsidRDefault="005343F7">
      <w:pPr>
        <w:pStyle w:val="ConsPlusTitle"/>
        <w:jc w:val="center"/>
      </w:pPr>
      <w:r>
        <w:t>О ПОРЯДКЕ ОПРЕДЕЛЕНИЯ ОБЪЕМА И ПРЕДОСТАВЛЕНИЯ</w:t>
      </w:r>
    </w:p>
    <w:p w:rsidR="005343F7" w:rsidRDefault="005343F7">
      <w:pPr>
        <w:pStyle w:val="ConsPlusTitle"/>
        <w:jc w:val="center"/>
      </w:pPr>
      <w:r>
        <w:t>СУБСИДИИ ИЗ БЮДЖЕТА АСТРАХАНСКОЙ ОБЛАСТИ МИКРОКРЕДИТНОЙ</w:t>
      </w:r>
    </w:p>
    <w:p w:rsidR="005343F7" w:rsidRDefault="005343F7">
      <w:pPr>
        <w:pStyle w:val="ConsPlusTitle"/>
        <w:jc w:val="center"/>
      </w:pPr>
      <w:r>
        <w:t>КОМПАНИИ АСТРАХАНСКИЙ ФОНД ПОДДЕРЖКИ МАЛОГО И СРЕДНЕГО</w:t>
      </w:r>
    </w:p>
    <w:p w:rsidR="005343F7" w:rsidRDefault="005343F7">
      <w:pPr>
        <w:pStyle w:val="ConsPlusTitle"/>
        <w:jc w:val="center"/>
      </w:pPr>
      <w:r>
        <w:t>ПРЕДПРИНИМАТЕЛЬСТВА НА ОБЕСПЕЧЕНИЕ ДЕЯТЕЛЬНОСТИ ЦЕНТРА</w:t>
      </w:r>
    </w:p>
    <w:p w:rsidR="005343F7" w:rsidRDefault="005343F7">
      <w:pPr>
        <w:pStyle w:val="ConsPlusTitle"/>
        <w:jc w:val="center"/>
      </w:pPr>
      <w:r>
        <w:t>КООРДИНАЦИИ ПОДДЕРЖКИ ЭКСПОРТНО ОРИЕНТИРОВАННЫХ СУБЪЕКТОВ</w:t>
      </w:r>
    </w:p>
    <w:p w:rsidR="005343F7" w:rsidRDefault="005343F7">
      <w:pPr>
        <w:pStyle w:val="ConsPlusTitle"/>
        <w:jc w:val="center"/>
      </w:pPr>
      <w:r>
        <w:t>МАЛОГО И СРЕДНЕГО ПРЕДПРИНИМАТЕЛЬСТВА</w:t>
      </w:r>
    </w:p>
    <w:p w:rsidR="005343F7" w:rsidRDefault="00534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05.10.2012 </w:t>
            </w:r>
            <w:hyperlink r:id="rId5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28.04.2014 </w:t>
            </w:r>
            <w:hyperlink r:id="rId6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,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07.05.2015 </w:t>
            </w:r>
            <w:hyperlink r:id="rId7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 xml:space="preserve">, от 20.11.2015 </w:t>
            </w:r>
            <w:hyperlink r:id="rId8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>,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9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20.04.2017 </w:t>
            </w:r>
            <w:hyperlink r:id="rId10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11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3F7" w:rsidRDefault="005343F7">
      <w:pPr>
        <w:pStyle w:val="ConsPlusNormal"/>
        <w:jc w:val="center"/>
      </w:pPr>
    </w:p>
    <w:p w:rsidR="005343F7" w:rsidRDefault="005343F7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"Экономическое развитие Астраханской области", утвержденной Постановлением Правительства Астраханской области от 10.09.2014 N 372-П.</w:t>
      </w:r>
    </w:p>
    <w:p w:rsidR="005343F7" w:rsidRDefault="005343F7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07.05.2015 N 181-П)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из бюджета Астраханской области Микрокредитной компании Астраханский фонд поддержки малого и среднего предпринимательства на обеспечение деятельности центра координации поддержки экспортно ориентированных субъектов малого и среднего предпринимательства.</w:t>
      </w:r>
    </w:p>
    <w:p w:rsidR="005343F7" w:rsidRDefault="005343F7">
      <w:pPr>
        <w:pStyle w:val="ConsPlusNormal"/>
        <w:jc w:val="both"/>
      </w:pPr>
      <w:r>
        <w:t xml:space="preserve">(в ред. Постановлений Правительства Астраханской области от 28.04.2014 </w:t>
      </w:r>
      <w:hyperlink r:id="rId15" w:history="1">
        <w:r>
          <w:rPr>
            <w:color w:val="0000FF"/>
          </w:rPr>
          <w:t>N 151-П</w:t>
        </w:r>
      </w:hyperlink>
      <w:r>
        <w:t xml:space="preserve">, от 16.11.2016 </w:t>
      </w:r>
      <w:hyperlink r:id="rId16" w:history="1">
        <w:r>
          <w:rPr>
            <w:color w:val="0000FF"/>
          </w:rPr>
          <w:t>N 384-П</w:t>
        </w:r>
      </w:hyperlink>
      <w:r>
        <w:t xml:space="preserve">, от 20.04.2017 </w:t>
      </w:r>
      <w:hyperlink r:id="rId17" w:history="1">
        <w:r>
          <w:rPr>
            <w:color w:val="0000FF"/>
          </w:rPr>
          <w:t>N 136-П</w:t>
        </w:r>
      </w:hyperlink>
      <w:r>
        <w:t xml:space="preserve">, от 20.06.2017 </w:t>
      </w:r>
      <w:hyperlink r:id="rId18" w:history="1">
        <w:r>
          <w:rPr>
            <w:color w:val="0000FF"/>
          </w:rPr>
          <w:t>N 210-П</w:t>
        </w:r>
      </w:hyperlink>
      <w:r>
        <w:t>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lastRenderedPageBreak/>
        <w:t>3. Постановление вступает в силу со дня его официального опубликования.</w:t>
      </w: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  <w:r>
        <w:t>Губернатор Астраханской области</w:t>
      </w:r>
    </w:p>
    <w:p w:rsidR="005343F7" w:rsidRDefault="005343F7">
      <w:pPr>
        <w:pStyle w:val="ConsPlusNormal"/>
        <w:jc w:val="right"/>
      </w:pPr>
      <w:r>
        <w:t>А.А.ЖИЛКИН</w:t>
      </w:r>
    </w:p>
    <w:p w:rsidR="005343F7" w:rsidRDefault="005343F7">
      <w:pPr>
        <w:pStyle w:val="ConsPlusNormal"/>
        <w:ind w:firstLine="540"/>
        <w:jc w:val="both"/>
      </w:pPr>
    </w:p>
    <w:p w:rsidR="005343F7" w:rsidRDefault="005343F7">
      <w:pPr>
        <w:pStyle w:val="ConsPlusNormal"/>
        <w:ind w:firstLine="540"/>
        <w:jc w:val="both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  <w:outlineLvl w:val="0"/>
      </w:pPr>
      <w:r>
        <w:t>Утвержден</w:t>
      </w:r>
    </w:p>
    <w:p w:rsidR="005343F7" w:rsidRDefault="005343F7">
      <w:pPr>
        <w:pStyle w:val="ConsPlusNormal"/>
        <w:jc w:val="right"/>
      </w:pPr>
      <w:r>
        <w:t>Постановлением Правительства</w:t>
      </w:r>
    </w:p>
    <w:p w:rsidR="005343F7" w:rsidRDefault="005343F7">
      <w:pPr>
        <w:pStyle w:val="ConsPlusNormal"/>
        <w:jc w:val="right"/>
      </w:pPr>
      <w:r>
        <w:t>Астраханской области</w:t>
      </w:r>
    </w:p>
    <w:p w:rsidR="005343F7" w:rsidRDefault="005343F7">
      <w:pPr>
        <w:pStyle w:val="ConsPlusNormal"/>
        <w:jc w:val="right"/>
      </w:pPr>
      <w:r>
        <w:t>от 2 декабря 2011 г. N 519-П</w:t>
      </w:r>
    </w:p>
    <w:p w:rsidR="005343F7" w:rsidRDefault="005343F7">
      <w:pPr>
        <w:pStyle w:val="ConsPlusNormal"/>
        <w:jc w:val="center"/>
      </w:pPr>
    </w:p>
    <w:p w:rsidR="005343F7" w:rsidRDefault="005343F7">
      <w:pPr>
        <w:pStyle w:val="ConsPlusTitle"/>
        <w:jc w:val="center"/>
      </w:pPr>
      <w:bookmarkStart w:id="0" w:name="P37"/>
      <w:bookmarkEnd w:id="0"/>
      <w:r>
        <w:t>ПОРЯДОК</w:t>
      </w:r>
    </w:p>
    <w:p w:rsidR="005343F7" w:rsidRDefault="005343F7">
      <w:pPr>
        <w:pStyle w:val="ConsPlusTitle"/>
        <w:jc w:val="center"/>
      </w:pPr>
      <w:r>
        <w:t>ОПРЕДЕЛЕНИЯ ОБЪЕМА И ПРЕДОСТАВЛЕНИЯ СУБСИДИИ</w:t>
      </w:r>
    </w:p>
    <w:p w:rsidR="005343F7" w:rsidRDefault="005343F7">
      <w:pPr>
        <w:pStyle w:val="ConsPlusTitle"/>
        <w:jc w:val="center"/>
      </w:pPr>
      <w:r>
        <w:t>ИЗ БЮДЖЕТА АСТРАХАНСКОЙ ОБЛАСТИ МИКРОКРЕДИТНОЙ</w:t>
      </w:r>
    </w:p>
    <w:p w:rsidR="005343F7" w:rsidRDefault="005343F7">
      <w:pPr>
        <w:pStyle w:val="ConsPlusTitle"/>
        <w:jc w:val="center"/>
      </w:pPr>
      <w:r>
        <w:t>КОМПАНИИ АСТРАХАНСКИЙ ФОНД ПОДДЕРЖКИ</w:t>
      </w:r>
    </w:p>
    <w:p w:rsidR="005343F7" w:rsidRDefault="005343F7">
      <w:pPr>
        <w:pStyle w:val="ConsPlusTitle"/>
        <w:jc w:val="center"/>
      </w:pPr>
      <w:r>
        <w:t>МАЛОГО И СРЕДНЕГО ПРЕДПРИНИМАТЕЛЬСТВА НА ОБЕСПЕЧЕНИЕ</w:t>
      </w:r>
    </w:p>
    <w:p w:rsidR="005343F7" w:rsidRDefault="005343F7">
      <w:pPr>
        <w:pStyle w:val="ConsPlusTitle"/>
        <w:jc w:val="center"/>
      </w:pPr>
      <w:r>
        <w:t>ДЕЯТЕЛЬНОСТИ ЦЕНТРА КООРДИНАЦИИ ПОДДЕРЖКИ</w:t>
      </w:r>
    </w:p>
    <w:p w:rsidR="005343F7" w:rsidRDefault="005343F7">
      <w:pPr>
        <w:pStyle w:val="ConsPlusTitle"/>
        <w:jc w:val="center"/>
      </w:pPr>
      <w:r>
        <w:t>ЭКСПОРТНО ОРИЕНТИРОВАННЫХ СУБЪЕКТОВ МАЛОГО</w:t>
      </w:r>
    </w:p>
    <w:p w:rsidR="005343F7" w:rsidRDefault="005343F7">
      <w:pPr>
        <w:pStyle w:val="ConsPlusTitle"/>
        <w:jc w:val="center"/>
      </w:pPr>
      <w:r>
        <w:t>И СРЕДНЕГО ПРЕДПРИНИМАТЕЛЬСТВА</w:t>
      </w:r>
    </w:p>
    <w:p w:rsidR="005343F7" w:rsidRDefault="00534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19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07.05.2015 </w:t>
            </w:r>
            <w:hyperlink r:id="rId20" w:history="1">
              <w:r>
                <w:rPr>
                  <w:color w:val="0000FF"/>
                </w:rPr>
                <w:t>N 181-П</w:t>
              </w:r>
            </w:hyperlink>
            <w:r>
              <w:rPr>
                <w:color w:val="392C69"/>
              </w:rPr>
              <w:t>,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21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 xml:space="preserve">, от 16.11.2016 </w:t>
            </w:r>
            <w:hyperlink r:id="rId22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,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23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24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3F7" w:rsidRDefault="005343F7">
      <w:pPr>
        <w:pStyle w:val="ConsPlusNormal"/>
        <w:jc w:val="center"/>
      </w:pPr>
    </w:p>
    <w:p w:rsidR="005343F7" w:rsidRDefault="005343F7">
      <w:pPr>
        <w:pStyle w:val="ConsPlusNormal"/>
        <w:jc w:val="center"/>
        <w:outlineLvl w:val="1"/>
      </w:pPr>
      <w:r>
        <w:t>1. Общие положения</w:t>
      </w:r>
    </w:p>
    <w:p w:rsidR="005343F7" w:rsidRDefault="005343F7">
      <w:pPr>
        <w:pStyle w:val="ConsPlusNormal"/>
        <w:jc w:val="center"/>
      </w:pPr>
    </w:p>
    <w:p w:rsidR="005343F7" w:rsidRDefault="005343F7">
      <w:pPr>
        <w:pStyle w:val="ConsPlusNormal"/>
        <w:ind w:firstLine="540"/>
        <w:jc w:val="both"/>
      </w:pPr>
      <w:r>
        <w:t xml:space="preserve">1.1. Настоящий Порядок определения объема и предоставления субсидии из бюджета Астраханской области Микрокредитной компании Астраханский фонд поддержки малого и среднего предпринимательства на обеспечение деятельности центра координации поддержки экспортно ориентированных субъектов малого и среднего предпринимательства (далее - Порядок) устанавливает механизм предоставления субсидии из бюджета Астраханской области Микрокредитной компании Астраханский фонд поддержки малого и среднего предпринимательства (далее - Фонд) на обеспечение деятельности центра координации поддержки экспортно ориентированных субъектов малого и среднего предпринимательства (далее - субсидия) в целях финансового обеспечения его уставной деятельности по финансированию </w:t>
      </w:r>
      <w:r>
        <w:lastRenderedPageBreak/>
        <w:t xml:space="preserve">центра координации поддержки экспортно ориентированных субъектов малого и среднего предпринимательства (далее - центр) в пределах бюджетных ассигнований, предусмотренных государственной </w:t>
      </w:r>
      <w:hyperlink r:id="rId25" w:history="1">
        <w:r>
          <w:rPr>
            <w:color w:val="0000FF"/>
          </w:rPr>
          <w:t>программой</w:t>
        </w:r>
      </w:hyperlink>
      <w:r>
        <w:t xml:space="preserve"> "Экономическое развитие Астраханской области", утвержденной Постановлением Правительства Астраханской области от 10.09.2014 N 372-П (далее - Программа), Фонду.</w:t>
      </w:r>
    </w:p>
    <w:p w:rsidR="005343F7" w:rsidRDefault="005343F7">
      <w:pPr>
        <w:pStyle w:val="ConsPlusNormal"/>
        <w:jc w:val="both"/>
      </w:pPr>
      <w:r>
        <w:t xml:space="preserve">(в ред. Постановлений Правительства Астраханской области от 07.05.2015 </w:t>
      </w:r>
      <w:hyperlink r:id="rId26" w:history="1">
        <w:r>
          <w:rPr>
            <w:color w:val="0000FF"/>
          </w:rPr>
          <w:t>N 181-П</w:t>
        </w:r>
      </w:hyperlink>
      <w:r>
        <w:t xml:space="preserve">, от 16.11.2016 </w:t>
      </w:r>
      <w:hyperlink r:id="rId27" w:history="1">
        <w:r>
          <w:rPr>
            <w:color w:val="0000FF"/>
          </w:rPr>
          <w:t>N 384-П</w:t>
        </w:r>
      </w:hyperlink>
      <w:r>
        <w:t xml:space="preserve">, от 20.04.2017 </w:t>
      </w:r>
      <w:hyperlink r:id="rId28" w:history="1">
        <w:r>
          <w:rPr>
            <w:color w:val="0000FF"/>
          </w:rPr>
          <w:t>N 136-П</w:t>
        </w:r>
      </w:hyperlink>
      <w:r>
        <w:t xml:space="preserve">, от 20.06.2017 </w:t>
      </w:r>
      <w:hyperlink r:id="rId29" w:history="1">
        <w:r>
          <w:rPr>
            <w:color w:val="0000FF"/>
          </w:rPr>
          <w:t>N 210-П</w:t>
        </w:r>
      </w:hyperlink>
      <w:r>
        <w:t>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1.2. Главным распорядителем субсидии является министерство экономического развития Астраханской области (далее - министерство).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1.3. Получателем субсидии является Фонд.</w:t>
      </w:r>
    </w:p>
    <w:p w:rsidR="005343F7" w:rsidRDefault="005343F7">
      <w:pPr>
        <w:pStyle w:val="ConsPlusNormal"/>
        <w:spacing w:before="280"/>
        <w:ind w:firstLine="540"/>
        <w:jc w:val="both"/>
      </w:pPr>
      <w:bookmarkStart w:id="1" w:name="P57"/>
      <w:bookmarkEnd w:id="1"/>
      <w:r>
        <w:t>1.4. Субсидия предоставляется на обеспечение деятельности центра и включает: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труда сотрудников центра и начисления на нее в соответствии с законодательством Российской Федерации;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приобретение имущества и расходных материалов к нему, в том числе: офисного, коммуникационного, презентационного оборудования, средств связи и обмена информацией, вычислительной и оргтехники, предметов мебели и интерьера, бытовой техники и посуды, телевизионного, видео- и аудиооборудования, сейфов, климатического, вентиляционного и отопительного оборудования, программного обеспечения, канцелярских товаров и принадлежностей, хозяйственных принадлежностей, прочего оборудования и инвентаря;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командировочных расходов сотрудников центра в целях развития деятельности центра и оказания поддержки экспортно ориентированным субъектам малого и среднего предпринимательства Астраханской области;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визовых сборов, услуг по страхованию жизни и здоровья сотрудников центра, направляемых в служебные командировки;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услуг связи, в том числе почтовой и курьерской связи;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аренды помещений;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коммунальных услуг, в том числе услуг по вывозу мусора, утилизации вредных отходов;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транспортных услуг, в том числе аренду автотранспортных средств;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lastRenderedPageBreak/>
        <w:t>- приобретение горюче-смазочных материалов;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услуг сторонних организаций и физических лиц: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проведение маркетинговых исследований - сбора, накопления и анализа данных о состоянии и тенденциях изменения рынков, сегментов и отдельных их участников и институтов, которые могут оказать влияние на положение компании или ее отдельных продуктов на рынке, являющихся основанием для принятия маркетинговых и управленческих решений, - по выводу конкретного продукта субъекта малого и среднего предпринимательства на иностранный рынок;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оказание информационной и консультационной поддержки субъектам малого и среднего предпринимательства по вопросам экспортной деятельности, в том числе посредством привлечения сторонних экспертов;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создание и (или) модернизация сайта экспортно ориентированного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услугах), в том числе на иностранном языке;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продвижение информации об экспортно ориентированных субъектах малого и среднего предпринимательства в информационно-телекоммуникационной сети "Интернет", включая размещение информации об экспортно ориентированных субъектах малого и среднего предпринимательства на специализированном информационном ресурсе "Единый портал внешнеэкономической информации Минэкономразвития России в информационно-телекоммуникационной сети "Интернет" http://ved.gov.ru, на портале "Российский экспортный каталог";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создание, обеспечение работы и перевод на английский язык официального сайта центра в информационно-телекоммуникационной сети "Интернет",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а также интеграция указанного сайта со специализированным информационным ресурсом "Единый портал внешнеэкономической информации Минэкономразвития России в информационно-телекоммуникационной сети "Интернет" http://ved.gov.ru;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приведение товаров (работ, услуг) в соответствие с требованиями, необходимыми для экспорта товаров (работ, услуг);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обеспечение защиты и оформление прав на результаты интеллектуальной деятельности в Российской Федерации и за рубежом, включая проведение </w:t>
      </w:r>
      <w:r>
        <w:lastRenderedPageBreak/>
        <w:t>патентных исследований, в целях определения текущей патентной ситуации на зарубежных рынках продукции, предусмотренных проектами экспортно ориентированных субъектов малого и среднего предпринимательства, в том числе проверка возможности свободного использования продукции без опасности нарушения действующих патентов, анализ для определения потенциальных контрагентов и конкурентов, выявления и отбора объектов лицензий, приобретения патента;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формирование и продвижение экспортного и соответствующего инвестиционного предложения, в том числе подготовка и перевод на иностранные языки презентационных и других материалов;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расходов на организацию и участие в выставочно-ярмарочных и конгрессных мероприятиях, международных и межрегиональных бизнес-миссиях и других промоутерских мероприятиях на территории Российской Федерации и за рубежом: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организация вебинаров, "круглых столов", конференций, форумов, семинаров, мастер-классов и иных публичных мероприятий по тематике экспортной деятельности для субъектов малого и среднего предпринимательства;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организация участия экспортно ориентированных субъектов малого и среднего предпринимательства в международных бизнес-миссиях, в том числе аренда помещения для переговоров, техническое и лингвистическое сопровождение переговоров,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организация участия экспортно ориентированных субъектов малого и среднего предпринимательства в межрегиональных бизнес-миссиях - коллективных поездках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обратного отклика, подготовку необходимых презентационных и рекламных материалов, и проведение двусторонних деловых переговоров - в случае прибытия делегации иностранных предпринимателей - потенциальных покупателей продукции субъектов малого и среднего предпринимательства в другой субъект Российской Федерации;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организация участия субъектов малого и среднего предпринимательства в международных выставочно-ярмарочных и конгрессных мероприятиях на </w:t>
      </w:r>
      <w:r>
        <w:lastRenderedPageBreak/>
        <w:t>территории Российской Федерации и за рубежом;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организация встреч и переговоров с иностранными субъектами предпринимательской деятельности на территории Астраханской области, в том числе предоставление помещения для переговоров, техническое и лингвистическое сопровождение переговоров, оплата расходов по проживанию и проезду иностранных партнеров к месту проведения переговоров;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организации и проведения ежегодного регионального конкурса "Лучший экспортер года" среди субъектов малого и среднего предпринимательства;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услуг по подписке на периодические издания, по обеспечению доступа к российским и международным информационным порталам и базам данных по вопросам экспортной деятельности;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образовательных услуг, в том числе дополнительного профессионального образования (повышения квалификации);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оплату проведения сертификации центра (затраты, связанные с получением сертификата ISO 9001).</w:t>
      </w:r>
    </w:p>
    <w:p w:rsidR="005343F7" w:rsidRDefault="005343F7">
      <w:pPr>
        <w:pStyle w:val="ConsPlusNormal"/>
        <w:jc w:val="both"/>
      </w:pPr>
      <w:r>
        <w:t xml:space="preserve">(п. 1.4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16.11.2016 N 384-П)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1.5. Обязательным условием предоставления субсидии является согласие Фонда на осуществление министерством и органами государственного финансового контроля Астраханской области проверок соблюдения Фондом условий, целей и порядка ее предоставления.</w:t>
      </w:r>
    </w:p>
    <w:p w:rsidR="005343F7" w:rsidRDefault="005343F7">
      <w:pPr>
        <w:pStyle w:val="ConsPlusNormal"/>
        <w:jc w:val="center"/>
      </w:pPr>
    </w:p>
    <w:p w:rsidR="005343F7" w:rsidRDefault="005343F7">
      <w:pPr>
        <w:pStyle w:val="ConsPlusNormal"/>
        <w:jc w:val="center"/>
        <w:outlineLvl w:val="1"/>
      </w:pPr>
      <w:r>
        <w:t>2. Условия и порядок предоставления субсидии</w:t>
      </w:r>
    </w:p>
    <w:p w:rsidR="005343F7" w:rsidRDefault="005343F7">
      <w:pPr>
        <w:pStyle w:val="ConsPlusNormal"/>
        <w:jc w:val="center"/>
      </w:pPr>
    </w:p>
    <w:p w:rsidR="005343F7" w:rsidRDefault="005343F7">
      <w:pPr>
        <w:pStyle w:val="ConsPlusNormal"/>
        <w:ind w:firstLine="540"/>
        <w:jc w:val="both"/>
      </w:pPr>
      <w:bookmarkStart w:id="2" w:name="P92"/>
      <w:bookmarkEnd w:id="2"/>
      <w:r>
        <w:t>2.1. Для получения субсидии Фонд не позднее 1 декабря представляет в министерство следующие документы:</w:t>
      </w:r>
    </w:p>
    <w:p w:rsidR="005343F7" w:rsidRDefault="005343F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20.11.2015 N 577-П)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заявление о предоставлении субсидии в произвольной письменной форме, подписанное руководителем Фонда и скрепленное печатью Фонда (при наличии);</w:t>
      </w:r>
    </w:p>
    <w:p w:rsidR="005343F7" w:rsidRDefault="005343F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20.04.2017 N 136-П)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копии учредительных документов Фонда;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- выписку из Единого государственного реестра юридических лиц, </w:t>
      </w:r>
      <w:r>
        <w:lastRenderedPageBreak/>
        <w:t>полученную не ранее чем за 30 дней до дня обращения за получением субсидии;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копии документов, подтверждающих полномочия руководителя Фонда;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копии документов, подтверждающих решение о создании центра на базе Фонда;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копию распоряжения руководителя Фонда, утверждающего организационную структуру центра;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- </w:t>
      </w:r>
      <w:hyperlink w:anchor="P137" w:history="1">
        <w:r>
          <w:rPr>
            <w:color w:val="0000FF"/>
          </w:rPr>
          <w:t>смету</w:t>
        </w:r>
      </w:hyperlink>
      <w:r>
        <w:t xml:space="preserve"> финансирования центра координации экспортно ориентированных субъектов малого и среднего предпринимательства по форме согласно приложению N 1 к настоящему Порядку, скрепленную печатью Фонда (при наличии) и подписанную руководителем Фонда (далее - смета затрат).</w:t>
      </w:r>
    </w:p>
    <w:p w:rsidR="005343F7" w:rsidRDefault="005343F7">
      <w:pPr>
        <w:pStyle w:val="ConsPlusNormal"/>
        <w:jc w:val="both"/>
      </w:pPr>
      <w:r>
        <w:t xml:space="preserve">(в ред. Постановлений Правительства Астраханской области от 20.11.2015 </w:t>
      </w:r>
      <w:hyperlink r:id="rId33" w:history="1">
        <w:r>
          <w:rPr>
            <w:color w:val="0000FF"/>
          </w:rPr>
          <w:t>N 577-П</w:t>
        </w:r>
      </w:hyperlink>
      <w:r>
        <w:t xml:space="preserve">, от 20.04.2017 </w:t>
      </w:r>
      <w:hyperlink r:id="rId34" w:history="1">
        <w:r>
          <w:rPr>
            <w:color w:val="0000FF"/>
          </w:rPr>
          <w:t>N 136-П</w:t>
        </w:r>
      </w:hyperlink>
      <w:r>
        <w:t>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Документы, указанные в абзацах втором - седьмом настоящего пункта, должны быть прошиты, пронумерованы, скреплены печатью Фонда (при наличии) и подписаны руководителем Фонда.</w:t>
      </w:r>
    </w:p>
    <w:p w:rsidR="005343F7" w:rsidRDefault="005343F7">
      <w:pPr>
        <w:pStyle w:val="ConsPlusNormal"/>
        <w:jc w:val="both"/>
      </w:pPr>
      <w:r>
        <w:t xml:space="preserve">(в ред. Постановлений Правительства Астраханской области от 20.11.2015 </w:t>
      </w:r>
      <w:hyperlink r:id="rId35" w:history="1">
        <w:r>
          <w:rPr>
            <w:color w:val="0000FF"/>
          </w:rPr>
          <w:t>N 577-П</w:t>
        </w:r>
      </w:hyperlink>
      <w:r>
        <w:t xml:space="preserve">, от 20.04.2017 </w:t>
      </w:r>
      <w:hyperlink r:id="rId36" w:history="1">
        <w:r>
          <w:rPr>
            <w:color w:val="0000FF"/>
          </w:rPr>
          <w:t>N 136-П</w:t>
        </w:r>
      </w:hyperlink>
      <w:r>
        <w:t>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2.2. Министерство регистрирует документы, указанные в </w:t>
      </w:r>
      <w:hyperlink w:anchor="P92" w:history="1">
        <w:r>
          <w:rPr>
            <w:color w:val="0000FF"/>
          </w:rPr>
          <w:t>пункте 2.1</w:t>
        </w:r>
      </w:hyperlink>
      <w:r>
        <w:t xml:space="preserve"> настоящего раздела, в день их представления и в течение 10 рабочих дней со дня регистрации документов принимает решение о предоставлении субсидии либо об отказе в ее предоставлении и направляет Фонду уведомление о принятом решении. В случае принятия решения об отказе в предоставлении субсидии в уведомлении указывается причина отказа.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2.3. Основаниями для отказа в предоставлении субсидии являются: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- представление неполного пакета документов, указанных в </w:t>
      </w:r>
      <w:hyperlink w:anchor="P92" w:history="1">
        <w:r>
          <w:rPr>
            <w:color w:val="0000FF"/>
          </w:rPr>
          <w:t>пункте 2.1</w:t>
        </w:r>
      </w:hyperlink>
      <w:r>
        <w:t xml:space="preserve"> настоящего раздела;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- несоответствие статей расходов, указанных в смете затрат, перечню затрат, установленному </w:t>
      </w:r>
      <w:hyperlink w:anchor="P57" w:history="1">
        <w:r>
          <w:rPr>
            <w:color w:val="0000FF"/>
          </w:rPr>
          <w:t>пунктом 1.4 раздела 1</w:t>
        </w:r>
      </w:hyperlink>
      <w:r>
        <w:t xml:space="preserve"> настоящего Порядка;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- предоставление недостоверных сведений, расчетов в документах, указанных в </w:t>
      </w:r>
      <w:hyperlink w:anchor="P92" w:history="1">
        <w:r>
          <w:rPr>
            <w:color w:val="0000FF"/>
          </w:rPr>
          <w:t>пункте 2.1</w:t>
        </w:r>
      </w:hyperlink>
      <w:r>
        <w:t xml:space="preserve"> настоящего раздела;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использование в полном объеме бюджетных ассигнований, предусмотренных на текущий финансовый год Программой;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lastRenderedPageBreak/>
        <w:t xml:space="preserve">- несоблюдение срока представления документов, указанного в </w:t>
      </w:r>
      <w:hyperlink w:anchor="P92" w:history="1">
        <w:r>
          <w:rPr>
            <w:color w:val="0000FF"/>
          </w:rPr>
          <w:t>пункте 2.1</w:t>
        </w:r>
      </w:hyperlink>
      <w:r>
        <w:t xml:space="preserve"> настоящего раздела.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В случае принятия министерством решения об отказе в предоставлении субсидии Фонд имеет право на повторное обращение за предоставлением субсидии после устранения оснований, послуживших причиной отказа в предоставлении субсидии в порядке, установленном настоящим разделом.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2.4. Министерство в течение 5 рабочих дней со дня принятия решения о предоставлении Фонду субсидии заключает с Фондом договор о предоставлении субсидии на обеспечение деятельности центра координации поддержки экспортно ориентированных субъектов малого и среднего предпринимательства по </w:t>
      </w:r>
      <w:hyperlink w:anchor="P374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(далее - договор).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2.5. Перечисление субсидии Фонду осуществляется министерством в течение 7 рабочих дней со дня заключения договора по мере поступления средств из бюджета Астраханской области.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2.6. Министерство обеспечивает соблюдение Фондом условий, целей и порядка предоставления субсидии.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2.7. Фонд ежеквартально, до 10-го числа месяца, следующего за отчетным кварталом, представляет в министерство: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 xml:space="preserve">- </w:t>
      </w:r>
      <w:hyperlink w:anchor="P502" w:history="1">
        <w:r>
          <w:rPr>
            <w:color w:val="0000FF"/>
          </w:rPr>
          <w:t>отчет</w:t>
        </w:r>
      </w:hyperlink>
      <w:r>
        <w:t xml:space="preserve"> о целевом расходовании бюджетных средств, выделенных по договору о предоставлении субсидии на обеспечение деятельности центра координации поддержки экспортно ориентированных субъектов малого и среднего предпринимательства по форме согласно приложению N 3 к настоящему Порядку;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документы, подтверждающие использование средств субсидии;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- пояснительную записку о проведенных мероприятиях в произвольной письменной форме.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2.8. Министерство в случае выявления нарушений условий предоставления субсидии в течение 10 рабочих дней со дня выявления указанных нарушений направляет Фонду требование о возврате субсидии (далее - требование).</w:t>
      </w:r>
    </w:p>
    <w:p w:rsidR="005343F7" w:rsidRDefault="005343F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16.11.2016 N 384-П)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Фонд в течение 10 рабочих дней со дня получения требования возвращает ранее перечисленные средства субсидии в доход бюджета Астраханской области.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lastRenderedPageBreak/>
        <w:t>В случае невозврата субсидии в бюджет Астраханской области в добровольном порядке возврат средств осуществляется министерством в судебном порядке.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2.9. Министерством и органами государственного финансового контроля Астраханской области осуществляется обязательная проверка соблюдения условий, целей и порядка предоставления субсидии Фондом.</w:t>
      </w:r>
    </w:p>
    <w:p w:rsidR="005343F7" w:rsidRDefault="005343F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20.11.2015 N 577-П)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2.10. Остаток не использованной в отчетном финансовом году субсидии подлежит возврату в бюджет Астраханской области в течение первых 10 рабочих дней года, следующего за отчетным.</w:t>
      </w:r>
    </w:p>
    <w:p w:rsidR="005343F7" w:rsidRDefault="005343F7">
      <w:pPr>
        <w:pStyle w:val="ConsPlusNormal"/>
        <w:spacing w:before="280"/>
        <w:ind w:firstLine="540"/>
        <w:jc w:val="both"/>
      </w:pPr>
      <w:r>
        <w:t>В случае невозврата остатка субсидии в бюджет Астраханской области в добровольном порядке возврат средств осуществляется министерством в судебном порядке.</w:t>
      </w:r>
    </w:p>
    <w:p w:rsidR="005343F7" w:rsidRDefault="005343F7">
      <w:pPr>
        <w:pStyle w:val="ConsPlusNormal"/>
        <w:jc w:val="both"/>
      </w:pPr>
      <w:r>
        <w:t xml:space="preserve">(п. 2.10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20.11.2015 N 577-П)</w:t>
      </w: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sectPr w:rsidR="005343F7" w:rsidSect="00A04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3F7" w:rsidRDefault="005343F7">
      <w:pPr>
        <w:pStyle w:val="ConsPlusNormal"/>
        <w:jc w:val="right"/>
        <w:outlineLvl w:val="1"/>
      </w:pPr>
      <w:r>
        <w:lastRenderedPageBreak/>
        <w:t>Приложение N 1</w:t>
      </w:r>
    </w:p>
    <w:p w:rsidR="005343F7" w:rsidRDefault="005343F7">
      <w:pPr>
        <w:pStyle w:val="ConsPlusNormal"/>
        <w:jc w:val="right"/>
      </w:pPr>
      <w:r>
        <w:t>к Порядку</w:t>
      </w: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center"/>
      </w:pPr>
      <w:bookmarkStart w:id="3" w:name="P137"/>
      <w:bookmarkEnd w:id="3"/>
      <w:r>
        <w:t>СМЕТА</w:t>
      </w:r>
    </w:p>
    <w:p w:rsidR="005343F7" w:rsidRDefault="005343F7">
      <w:pPr>
        <w:pStyle w:val="ConsPlusNormal"/>
        <w:jc w:val="center"/>
      </w:pPr>
      <w:r>
        <w:t>ФИНАНСИРОВАНИЯ ЦЕНТРА КООРДИНАЦИИ ПОДДЕРЖКИ ЭКСПОРТНО</w:t>
      </w:r>
    </w:p>
    <w:p w:rsidR="005343F7" w:rsidRDefault="005343F7">
      <w:pPr>
        <w:pStyle w:val="ConsPlusNormal"/>
        <w:jc w:val="center"/>
      </w:pPr>
      <w:r>
        <w:t>ОРИЕНТИРОВАННЫХ СУБЪЕКТОВ МАЛОГО И СРЕДНЕГО</w:t>
      </w:r>
    </w:p>
    <w:p w:rsidR="005343F7" w:rsidRDefault="005343F7">
      <w:pPr>
        <w:pStyle w:val="ConsPlusNormal"/>
        <w:jc w:val="center"/>
      </w:pPr>
      <w:r>
        <w:t>ПРЕДПРИНИМАТЕЛЬСТВА НА _____ ГОД</w:t>
      </w:r>
    </w:p>
    <w:p w:rsidR="005343F7" w:rsidRDefault="005343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34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40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41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3F7" w:rsidRDefault="005343F7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794"/>
        <w:gridCol w:w="1531"/>
        <w:gridCol w:w="1474"/>
        <w:gridCol w:w="1701"/>
      </w:tblGrid>
      <w:tr w:rsidR="005343F7">
        <w:tc>
          <w:tcPr>
            <w:tcW w:w="624" w:type="dxa"/>
            <w:vMerge w:val="restart"/>
          </w:tcPr>
          <w:p w:rsidR="005343F7" w:rsidRDefault="005343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5343F7" w:rsidRDefault="005343F7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5500" w:type="dxa"/>
            <w:gridSpan w:val="4"/>
          </w:tcPr>
          <w:p w:rsidR="005343F7" w:rsidRDefault="005343F7">
            <w:pPr>
              <w:pStyle w:val="ConsPlusNormal"/>
              <w:jc w:val="center"/>
            </w:pPr>
            <w:r>
              <w:t>Стоимость (в тыс. рублей)</w:t>
            </w:r>
          </w:p>
        </w:tc>
      </w:tr>
      <w:tr w:rsidR="005343F7">
        <w:tc>
          <w:tcPr>
            <w:tcW w:w="624" w:type="dxa"/>
            <w:vMerge/>
          </w:tcPr>
          <w:p w:rsidR="005343F7" w:rsidRDefault="005343F7"/>
        </w:tc>
        <w:tc>
          <w:tcPr>
            <w:tcW w:w="3458" w:type="dxa"/>
            <w:vMerge/>
          </w:tcPr>
          <w:p w:rsidR="005343F7" w:rsidRDefault="005343F7"/>
        </w:tc>
        <w:tc>
          <w:tcPr>
            <w:tcW w:w="794" w:type="dxa"/>
          </w:tcPr>
          <w:p w:rsidR="005343F7" w:rsidRDefault="005343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343F7" w:rsidRDefault="005343F7">
            <w:pPr>
              <w:pStyle w:val="ConsPlusNormal"/>
              <w:jc w:val="center"/>
            </w:pPr>
            <w:r>
              <w:t>Бюджет Астраханской области</w:t>
            </w:r>
          </w:p>
        </w:tc>
        <w:tc>
          <w:tcPr>
            <w:tcW w:w="1474" w:type="dxa"/>
          </w:tcPr>
          <w:p w:rsidR="005343F7" w:rsidRDefault="005343F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5343F7" w:rsidRDefault="005343F7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343F7" w:rsidRDefault="00534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343F7" w:rsidRDefault="00534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343F7" w:rsidRDefault="005343F7">
            <w:pPr>
              <w:pStyle w:val="ConsPlusNormal"/>
              <w:jc w:val="center"/>
            </w:pPr>
            <w:r>
              <w:t>6</w:t>
            </w: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Фонд оплаты труда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Приобретение основных средств для оборудования рабочих мест административно-</w:t>
            </w:r>
            <w:r>
              <w:lastRenderedPageBreak/>
              <w:t>управленческого персонала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 xml:space="preserve">Командировки </w:t>
            </w:r>
            <w:hyperlink w:anchor="P3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Услуги связи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Коммунальные услуги, включая аренду помещений площадью не более 100 кв. м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Прочие текущие расходы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Оплата услуг сторонних организаций и физических лиц по видам расходов: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Проведение маркетинговых исследований иностранных рынков для субъектов малого и среднего предпринимательства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 xml:space="preserve">Консультационные услуги с привлечением сторонних профильных экспертов по тематике экспортной </w:t>
            </w:r>
            <w:r>
              <w:lastRenderedPageBreak/>
              <w:t>деятельности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Создание на иностранном языке или модернизация существующих сайтов экспортно ориентированных субъектов малого и среднего предпринимательства, содержащих контактную информацию об организации, а также информацию о производимых ею товарах (работах, услугах)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  <w:jc w:val="both"/>
            </w:pPr>
            <w:r>
              <w:t>Продвижение информации о деятельности экспортно ориентированных субъектов малого и среднего предпринимательства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  <w:r>
              <w:t>-</w:t>
            </w: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  <w:jc w:val="both"/>
            </w:pPr>
            <w:r>
              <w:t>Создание, обеспечение работы и перевод на английский язык интернет-сайта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Содействие в обеспечении защиты интеллектуальной собственности, в том числе получении патентов на результаты интеллектуальной деятельности, в Российской Федерации и за рубежом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Содействие в формировании и продвижении экспортного и соответствующего инвестиционного предложения, в том числе в подготовке, переводе на иностранные языки презентационных и других материалов в электронном и печатном виде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Проведение патентных исследований иностранных рынков для субъектов малого и среднего предпринимательства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Расходы на организацию и участие в выставочно-ярмарочных и конгрессных мероприятиях, международных и межрегиональных бизнес-миссиях и других промоутерских мероприятиях на территории Российской Федерации и за рубежом: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Проведение семинара, "круглого стола", мастер-класса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 xml:space="preserve">Организация и проведение конференции, форума </w:t>
            </w:r>
            <w:hyperlink w:anchor="P3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 xml:space="preserve">Организация и проведение международной бизнес-миссии </w:t>
            </w:r>
            <w:hyperlink w:anchor="P35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 xml:space="preserve">Организация и проведение </w:t>
            </w:r>
            <w:r>
              <w:lastRenderedPageBreak/>
              <w:t>межрегиональной бизнес-миссии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Организация участия субъектов малого и среднего предпринимательства в выставке в России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Организация участия субъектов малого и среднего предпринимательства в выставке в иностранном государстве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Прием иностранной делегации на территории Астраханской области с целью проведения бизнес-встреч и продвижения российской продукции на экспорт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Другое (расшифровка)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 xml:space="preserve">Организация и проведение ежегодного регионального конкурса "Лучший экспортер года" среди </w:t>
            </w:r>
            <w:r>
              <w:lastRenderedPageBreak/>
              <w:t>субъектов малого и среднего предпринимательства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Доступ к российским и международным информационным порталам и базам данных по тематике экспортной деятельности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Расходы на повышение квалификации сотрудников центра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624" w:type="dxa"/>
          </w:tcPr>
          <w:p w:rsidR="005343F7" w:rsidRDefault="005343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5343F7" w:rsidRDefault="005343F7">
            <w:pPr>
              <w:pStyle w:val="ConsPlusNormal"/>
            </w:pPr>
            <w:r>
              <w:t>Сертификация или инспекция центра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  <w:tr w:rsidR="005343F7">
        <w:tc>
          <w:tcPr>
            <w:tcW w:w="4082" w:type="dxa"/>
            <w:gridSpan w:val="2"/>
          </w:tcPr>
          <w:p w:rsidR="005343F7" w:rsidRDefault="005343F7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79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531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474" w:type="dxa"/>
          </w:tcPr>
          <w:p w:rsidR="005343F7" w:rsidRDefault="005343F7">
            <w:pPr>
              <w:pStyle w:val="ConsPlusNormal"/>
            </w:pPr>
          </w:p>
        </w:tc>
        <w:tc>
          <w:tcPr>
            <w:tcW w:w="1701" w:type="dxa"/>
          </w:tcPr>
          <w:p w:rsidR="005343F7" w:rsidRDefault="005343F7">
            <w:pPr>
              <w:pStyle w:val="ConsPlusNormal"/>
            </w:pPr>
          </w:p>
        </w:tc>
      </w:tr>
    </w:tbl>
    <w:p w:rsidR="005343F7" w:rsidRDefault="005343F7">
      <w:pPr>
        <w:sectPr w:rsidR="005343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43F7" w:rsidRDefault="005343F7">
      <w:pPr>
        <w:pStyle w:val="ConsPlusNormal"/>
        <w:ind w:firstLine="540"/>
        <w:jc w:val="both"/>
      </w:pPr>
    </w:p>
    <w:p w:rsidR="005343F7" w:rsidRDefault="005343F7">
      <w:pPr>
        <w:pStyle w:val="ConsPlusNormal"/>
        <w:ind w:firstLine="540"/>
        <w:jc w:val="both"/>
      </w:pPr>
      <w:r>
        <w:t>--------------------------------</w:t>
      </w:r>
    </w:p>
    <w:p w:rsidR="005343F7" w:rsidRDefault="005343F7">
      <w:pPr>
        <w:pStyle w:val="ConsPlusNormal"/>
        <w:spacing w:before="280"/>
        <w:ind w:firstLine="540"/>
        <w:jc w:val="both"/>
      </w:pPr>
      <w:bookmarkStart w:id="4" w:name="P351"/>
      <w:bookmarkEnd w:id="4"/>
      <w:r>
        <w:t>&lt;*&gt; при условии предоставления плана командировок сотрудников, а также плана проведения бизнес-миссий на год</w:t>
      </w:r>
    </w:p>
    <w:p w:rsidR="005343F7" w:rsidRDefault="005343F7">
      <w:pPr>
        <w:pStyle w:val="ConsPlusNormal"/>
        <w:spacing w:before="280"/>
        <w:ind w:firstLine="540"/>
        <w:jc w:val="both"/>
      </w:pPr>
      <w:bookmarkStart w:id="5" w:name="P352"/>
      <w:bookmarkEnd w:id="5"/>
      <w:r>
        <w:t>&lt;**&gt; не менее 100 участников, организация пленарного заседания и не менее 2 тематических "круглых столов", панельных дискуссий, сессий</w:t>
      </w:r>
    </w:p>
    <w:p w:rsidR="005343F7" w:rsidRDefault="005343F7">
      <w:pPr>
        <w:pStyle w:val="ConsPlusNormal"/>
        <w:spacing w:before="280"/>
        <w:ind w:firstLine="540"/>
        <w:jc w:val="both"/>
      </w:pPr>
      <w:bookmarkStart w:id="6" w:name="P353"/>
      <w:bookmarkEnd w:id="6"/>
      <w:r>
        <w:t>&lt;***&gt; Из средств федерального бюджета не оплачиваются трансфер участников к месту проведения мероприятия, проживание и питание участников.</w:t>
      </w:r>
    </w:p>
    <w:p w:rsidR="005343F7" w:rsidRDefault="005343F7">
      <w:pPr>
        <w:pStyle w:val="ConsPlusNormal"/>
        <w:ind w:firstLine="540"/>
        <w:jc w:val="both"/>
      </w:pPr>
    </w:p>
    <w:p w:rsidR="005343F7" w:rsidRDefault="005343F7">
      <w:pPr>
        <w:pStyle w:val="ConsPlusNonformat"/>
        <w:jc w:val="both"/>
      </w:pPr>
      <w:r>
        <w:t xml:space="preserve">    Заместитель председателя                   Генеральный директор</w:t>
      </w:r>
    </w:p>
    <w:p w:rsidR="005343F7" w:rsidRDefault="005343F7">
      <w:pPr>
        <w:pStyle w:val="ConsPlusNonformat"/>
        <w:jc w:val="both"/>
      </w:pPr>
      <w:r>
        <w:t xml:space="preserve">    Правительства Астраханской                 Микрокредитной     компании</w:t>
      </w:r>
    </w:p>
    <w:p w:rsidR="005343F7" w:rsidRDefault="005343F7">
      <w:pPr>
        <w:pStyle w:val="ConsPlusNonformat"/>
        <w:jc w:val="both"/>
      </w:pPr>
      <w:r>
        <w:t xml:space="preserve">    области - министр экономического           Астраханский  фонд поддержки</w:t>
      </w:r>
    </w:p>
    <w:p w:rsidR="005343F7" w:rsidRDefault="005343F7">
      <w:pPr>
        <w:pStyle w:val="ConsPlusNonformat"/>
        <w:jc w:val="both"/>
      </w:pPr>
      <w:r>
        <w:t xml:space="preserve">    развития Астраханской области              малого        и     среднего</w:t>
      </w:r>
    </w:p>
    <w:p w:rsidR="005343F7" w:rsidRDefault="005343F7">
      <w:pPr>
        <w:pStyle w:val="ConsPlusNonformat"/>
        <w:jc w:val="both"/>
      </w:pPr>
      <w:r>
        <w:t xml:space="preserve">                                               предпринимательства</w:t>
      </w:r>
    </w:p>
    <w:p w:rsidR="005343F7" w:rsidRDefault="005343F7">
      <w:pPr>
        <w:pStyle w:val="ConsPlusNonformat"/>
        <w:jc w:val="both"/>
      </w:pPr>
      <w:r>
        <w:t xml:space="preserve">    __________________________(Ф.И.О.)         ____________________(Ф.И.О.)</w:t>
      </w:r>
    </w:p>
    <w:p w:rsidR="005343F7" w:rsidRDefault="005343F7">
      <w:pPr>
        <w:pStyle w:val="ConsPlusNonformat"/>
        <w:jc w:val="both"/>
      </w:pPr>
      <w:r>
        <w:t xml:space="preserve">    "_____" __________________20____ г.        "___" _____________20____ г.</w:t>
      </w: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  <w:outlineLvl w:val="1"/>
      </w:pPr>
      <w:r>
        <w:t>Приложение N 2</w:t>
      </w:r>
    </w:p>
    <w:p w:rsidR="005343F7" w:rsidRDefault="005343F7">
      <w:pPr>
        <w:pStyle w:val="ConsPlusNormal"/>
        <w:jc w:val="right"/>
      </w:pPr>
      <w:r>
        <w:t>к Порядку</w:t>
      </w:r>
    </w:p>
    <w:p w:rsidR="005343F7" w:rsidRDefault="00534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4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20.11.2015 </w:t>
            </w:r>
            <w:hyperlink r:id="rId42" w:history="1">
              <w:r>
                <w:rPr>
                  <w:color w:val="0000FF"/>
                </w:rPr>
                <w:t>N 577-П</w:t>
              </w:r>
            </w:hyperlink>
            <w:r>
              <w:rPr>
                <w:color w:val="392C69"/>
              </w:rPr>
              <w:t xml:space="preserve">, от 16.11.2016 </w:t>
            </w:r>
            <w:hyperlink r:id="rId43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>,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44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45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3F7" w:rsidRDefault="005343F7">
      <w:pPr>
        <w:pStyle w:val="ConsPlusNormal"/>
        <w:jc w:val="right"/>
      </w:pPr>
    </w:p>
    <w:p w:rsidR="005343F7" w:rsidRDefault="005343F7">
      <w:pPr>
        <w:pStyle w:val="ConsPlusNonformat"/>
        <w:jc w:val="both"/>
      </w:pPr>
      <w:bookmarkStart w:id="7" w:name="P374"/>
      <w:bookmarkEnd w:id="7"/>
      <w:r>
        <w:t xml:space="preserve">                                  Договор</w:t>
      </w:r>
    </w:p>
    <w:p w:rsidR="005343F7" w:rsidRDefault="005343F7">
      <w:pPr>
        <w:pStyle w:val="ConsPlusNonformat"/>
        <w:jc w:val="both"/>
      </w:pPr>
      <w:r>
        <w:t xml:space="preserve"> о предоставлении субсидии на обеспечение деятельности центра координации</w:t>
      </w:r>
    </w:p>
    <w:p w:rsidR="005343F7" w:rsidRDefault="005343F7">
      <w:pPr>
        <w:pStyle w:val="ConsPlusNonformat"/>
        <w:jc w:val="both"/>
      </w:pPr>
      <w:r>
        <w:t xml:space="preserve">      поддержки экспортно ориентированных субъектов малого и среднего</w:t>
      </w:r>
    </w:p>
    <w:p w:rsidR="005343F7" w:rsidRDefault="005343F7">
      <w:pPr>
        <w:pStyle w:val="ConsPlusNonformat"/>
        <w:jc w:val="both"/>
      </w:pPr>
      <w:r>
        <w:t xml:space="preserve">                            предпринимательства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>г. Астрахань                                         _____________ 20 __ г.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Министерство  экономического развития Астраханской области, именуемое в</w:t>
      </w:r>
    </w:p>
    <w:p w:rsidR="005343F7" w:rsidRDefault="005343F7">
      <w:pPr>
        <w:pStyle w:val="ConsPlusNonformat"/>
        <w:jc w:val="both"/>
      </w:pPr>
      <w:r>
        <w:t>дальнейшем  "Министерство",  в  лице заместителя председателя Правительства</w:t>
      </w:r>
    </w:p>
    <w:p w:rsidR="005343F7" w:rsidRDefault="005343F7">
      <w:pPr>
        <w:pStyle w:val="ConsPlusNonformat"/>
        <w:jc w:val="both"/>
      </w:pPr>
      <w:r>
        <w:t>Астраханской   области  -  министра  экономического  развития  Астраханской</w:t>
      </w:r>
    </w:p>
    <w:p w:rsidR="005343F7" w:rsidRDefault="005343F7">
      <w:pPr>
        <w:pStyle w:val="ConsPlusNonformat"/>
        <w:jc w:val="both"/>
      </w:pPr>
      <w:r>
        <w:t>области    ________________________________________________,   действующего</w:t>
      </w:r>
    </w:p>
    <w:p w:rsidR="005343F7" w:rsidRDefault="005343F7">
      <w:pPr>
        <w:pStyle w:val="ConsPlusNonformat"/>
        <w:jc w:val="both"/>
      </w:pPr>
      <w:r>
        <w:t xml:space="preserve">(-ей)   на  основании  </w:t>
      </w:r>
      <w:hyperlink r:id="rId46" w:history="1">
        <w:r>
          <w:rPr>
            <w:color w:val="0000FF"/>
          </w:rPr>
          <w:t>Положения</w:t>
        </w:r>
      </w:hyperlink>
      <w:r>
        <w:t xml:space="preserve">  о  министерстве  экономического  развития</w:t>
      </w:r>
    </w:p>
    <w:p w:rsidR="005343F7" w:rsidRDefault="005343F7">
      <w:pPr>
        <w:pStyle w:val="ConsPlusNonformat"/>
        <w:jc w:val="both"/>
      </w:pPr>
      <w:r>
        <w:t>Астраханской    области,    утвержденного    Постановлением   Правительства</w:t>
      </w:r>
    </w:p>
    <w:p w:rsidR="005343F7" w:rsidRDefault="005343F7">
      <w:pPr>
        <w:pStyle w:val="ConsPlusNonformat"/>
        <w:jc w:val="both"/>
      </w:pPr>
      <w:r>
        <w:t>Астраханской   области   от  03.03.2005  N  8-П,   с   одной   стороны,   и</w:t>
      </w:r>
    </w:p>
    <w:p w:rsidR="005343F7" w:rsidRDefault="005343F7">
      <w:pPr>
        <w:pStyle w:val="ConsPlusNonformat"/>
        <w:jc w:val="both"/>
      </w:pPr>
      <w:r>
        <w:t>Микрокредитной компании  Астраханский  фонд  поддержки   малого  и среднего</w:t>
      </w:r>
    </w:p>
    <w:p w:rsidR="005343F7" w:rsidRDefault="005343F7">
      <w:pPr>
        <w:pStyle w:val="ConsPlusNonformat"/>
        <w:jc w:val="both"/>
      </w:pPr>
      <w:r>
        <w:t>предпринимательства,  именуемая  в  дальнейшем  "Фонд", в лице генерального</w:t>
      </w:r>
    </w:p>
    <w:p w:rsidR="005343F7" w:rsidRDefault="005343F7">
      <w:pPr>
        <w:pStyle w:val="ConsPlusNonformat"/>
        <w:jc w:val="both"/>
      </w:pPr>
      <w:r>
        <w:t>директора _____________________________________________, действующего (-ей)</w:t>
      </w:r>
    </w:p>
    <w:p w:rsidR="005343F7" w:rsidRDefault="005343F7">
      <w:pPr>
        <w:pStyle w:val="ConsPlusNonformat"/>
        <w:jc w:val="both"/>
      </w:pPr>
      <w:r>
        <w:t>на      основании      Устава     Фонда, с   другой  стороны,  именуемые  в</w:t>
      </w:r>
    </w:p>
    <w:p w:rsidR="005343F7" w:rsidRDefault="005343F7">
      <w:pPr>
        <w:pStyle w:val="ConsPlusNonformat"/>
        <w:jc w:val="both"/>
      </w:pPr>
      <w:r>
        <w:t>дальнейшем "Стороны", заключили настоящий Договор о нижеследующем: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                        1. Предмет Договора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Предметом  настоящего  Договора  является  предоставление Министерством</w:t>
      </w:r>
    </w:p>
    <w:p w:rsidR="005343F7" w:rsidRDefault="005343F7">
      <w:pPr>
        <w:pStyle w:val="ConsPlusNonformat"/>
        <w:jc w:val="both"/>
      </w:pPr>
      <w:r>
        <w:t>Фонду субсидии  на  обеспечение  деятельности  центра координации поддержки</w:t>
      </w:r>
    </w:p>
    <w:p w:rsidR="005343F7" w:rsidRDefault="005343F7">
      <w:pPr>
        <w:pStyle w:val="ConsPlusNonformat"/>
        <w:jc w:val="both"/>
      </w:pPr>
      <w:r>
        <w:t>экспортно ориентированных субъектов  малого и среднего  предпринимательства</w:t>
      </w:r>
    </w:p>
    <w:p w:rsidR="005343F7" w:rsidRDefault="005343F7">
      <w:pPr>
        <w:pStyle w:val="ConsPlusNonformat"/>
        <w:jc w:val="both"/>
      </w:pPr>
      <w:r>
        <w:t>в размере ________тыс. рублей, в том числе из средств  бюджета Астраханской</w:t>
      </w:r>
    </w:p>
    <w:p w:rsidR="005343F7" w:rsidRDefault="005343F7">
      <w:pPr>
        <w:pStyle w:val="ConsPlusNonformat"/>
        <w:jc w:val="both"/>
      </w:pPr>
      <w:r>
        <w:t>области в сумме _______тыс. рублей, из  средств  субсидии,  предоставленной</w:t>
      </w:r>
    </w:p>
    <w:p w:rsidR="005343F7" w:rsidRDefault="005343F7">
      <w:pPr>
        <w:pStyle w:val="ConsPlusNonformat"/>
        <w:jc w:val="both"/>
      </w:pPr>
      <w:r>
        <w:t>Астраханской области из федерального  бюджета на государственную  поддержку</w:t>
      </w:r>
    </w:p>
    <w:p w:rsidR="005343F7" w:rsidRDefault="005343F7">
      <w:pPr>
        <w:pStyle w:val="ConsPlusNonformat"/>
        <w:jc w:val="both"/>
      </w:pPr>
      <w:r>
        <w:t>малого     и      среднего       предпринимательства    (далее - субсидия),</w:t>
      </w:r>
    </w:p>
    <w:p w:rsidR="005343F7" w:rsidRDefault="005343F7">
      <w:pPr>
        <w:pStyle w:val="ConsPlusNonformat"/>
        <w:jc w:val="both"/>
      </w:pPr>
      <w:r>
        <w:t xml:space="preserve"> в сумме ________ тыс. рублей.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2.1. Министерство:</w:t>
      </w:r>
    </w:p>
    <w:p w:rsidR="005343F7" w:rsidRDefault="005343F7">
      <w:pPr>
        <w:pStyle w:val="ConsPlusNonformat"/>
        <w:jc w:val="both"/>
      </w:pPr>
      <w:r>
        <w:t xml:space="preserve">    2.1.1.   Перечисляет  в  течение  7  рабочих  дней  со  дня  заключения</w:t>
      </w:r>
    </w:p>
    <w:p w:rsidR="005343F7" w:rsidRDefault="005343F7">
      <w:pPr>
        <w:pStyle w:val="ConsPlusNonformat"/>
        <w:jc w:val="both"/>
      </w:pPr>
      <w:r>
        <w:t>настоящего  Договора  по  мере поступления средств из бюджета  Астраханской</w:t>
      </w:r>
    </w:p>
    <w:p w:rsidR="005343F7" w:rsidRDefault="005343F7">
      <w:pPr>
        <w:pStyle w:val="ConsPlusNonformat"/>
        <w:jc w:val="both"/>
      </w:pPr>
      <w:r>
        <w:t>области денежные средства на расчетные счета Фонда.</w:t>
      </w:r>
    </w:p>
    <w:p w:rsidR="005343F7" w:rsidRDefault="005343F7">
      <w:pPr>
        <w:pStyle w:val="ConsPlusNonformat"/>
        <w:jc w:val="both"/>
      </w:pPr>
      <w:r>
        <w:t xml:space="preserve">    2.1.2.   Обеспечивает   соблюдение  Фондом  условий,  целей  и  порядка</w:t>
      </w:r>
    </w:p>
    <w:p w:rsidR="005343F7" w:rsidRDefault="005343F7">
      <w:pPr>
        <w:pStyle w:val="ConsPlusNonformat"/>
        <w:jc w:val="both"/>
      </w:pPr>
      <w:r>
        <w:t>предоставления субсидии.</w:t>
      </w:r>
    </w:p>
    <w:p w:rsidR="005343F7" w:rsidRDefault="005343F7">
      <w:pPr>
        <w:pStyle w:val="ConsPlusNonformat"/>
        <w:jc w:val="both"/>
      </w:pPr>
      <w:r>
        <w:t xml:space="preserve">    2.1.3.  Направляет  Фонду в течение  10  рабочих  дней со дня выявления</w:t>
      </w:r>
    </w:p>
    <w:p w:rsidR="005343F7" w:rsidRDefault="005343F7">
      <w:pPr>
        <w:pStyle w:val="ConsPlusNonformat"/>
        <w:jc w:val="both"/>
      </w:pPr>
      <w:r>
        <w:t>нарушений  условий предоставления  субсидии требование  о возврате субсидии</w:t>
      </w:r>
    </w:p>
    <w:p w:rsidR="005343F7" w:rsidRDefault="005343F7">
      <w:pPr>
        <w:pStyle w:val="ConsPlusNonformat"/>
        <w:jc w:val="both"/>
      </w:pPr>
      <w:r>
        <w:t>(далее - требование).</w:t>
      </w:r>
    </w:p>
    <w:p w:rsidR="005343F7" w:rsidRDefault="005343F7">
      <w:pPr>
        <w:pStyle w:val="ConsPlusNonformat"/>
        <w:jc w:val="both"/>
      </w:pPr>
      <w:r>
        <w:t xml:space="preserve">    2.1.4.  Осуществляет  обязательную проверку соблюдения условий, целей и</w:t>
      </w:r>
    </w:p>
    <w:p w:rsidR="005343F7" w:rsidRDefault="005343F7">
      <w:pPr>
        <w:pStyle w:val="ConsPlusNonformat"/>
        <w:jc w:val="both"/>
      </w:pPr>
      <w:r>
        <w:t>порядка предоставления субсидии Фондом.</w:t>
      </w:r>
    </w:p>
    <w:p w:rsidR="005343F7" w:rsidRDefault="005343F7">
      <w:pPr>
        <w:pStyle w:val="ConsPlusNonformat"/>
        <w:jc w:val="both"/>
      </w:pPr>
      <w:r>
        <w:t xml:space="preserve">    2.2. Фонд:</w:t>
      </w:r>
    </w:p>
    <w:p w:rsidR="005343F7" w:rsidRDefault="005343F7">
      <w:pPr>
        <w:pStyle w:val="ConsPlusNonformat"/>
        <w:jc w:val="both"/>
      </w:pPr>
      <w:r>
        <w:t xml:space="preserve">    2.2.1.    Осуществляет  освоение  субсидии  в  соответствии  со  </w:t>
      </w:r>
      <w:hyperlink w:anchor="P137" w:history="1">
        <w:r>
          <w:rPr>
            <w:color w:val="0000FF"/>
          </w:rPr>
          <w:t>сметой</w:t>
        </w:r>
      </w:hyperlink>
    </w:p>
    <w:p w:rsidR="005343F7" w:rsidRDefault="005343F7">
      <w:pPr>
        <w:pStyle w:val="ConsPlusNonformat"/>
        <w:jc w:val="both"/>
      </w:pPr>
      <w:r>
        <w:t>финансирования  центра  координации   поддержки  экспортно  ориентированных</w:t>
      </w:r>
    </w:p>
    <w:p w:rsidR="005343F7" w:rsidRDefault="005343F7">
      <w:pPr>
        <w:pStyle w:val="ConsPlusNonformat"/>
        <w:jc w:val="both"/>
      </w:pPr>
      <w:r>
        <w:t>субъектов малого  и среднего предпринимательства  согласно приложению N 1 к</w:t>
      </w:r>
    </w:p>
    <w:p w:rsidR="005343F7" w:rsidRDefault="005343F7">
      <w:pPr>
        <w:pStyle w:val="ConsPlusNonformat"/>
        <w:jc w:val="both"/>
      </w:pPr>
      <w:r>
        <w:t>Порядку   определения   объема   и   предоставления   субсидии  из  бюджета</w:t>
      </w:r>
    </w:p>
    <w:p w:rsidR="005343F7" w:rsidRDefault="005343F7">
      <w:pPr>
        <w:pStyle w:val="ConsPlusNonformat"/>
        <w:jc w:val="both"/>
      </w:pPr>
      <w:r>
        <w:t>Астраханской   области   Микрокредитной   компании     Астраханский    фонд</w:t>
      </w:r>
    </w:p>
    <w:p w:rsidR="005343F7" w:rsidRDefault="005343F7">
      <w:pPr>
        <w:pStyle w:val="ConsPlusNonformat"/>
        <w:jc w:val="both"/>
      </w:pPr>
      <w:r>
        <w:t>поддержки    малого   и   среднего   предпринимательства   на   обеспечение</w:t>
      </w:r>
    </w:p>
    <w:p w:rsidR="005343F7" w:rsidRDefault="005343F7">
      <w:pPr>
        <w:pStyle w:val="ConsPlusNonformat"/>
        <w:jc w:val="both"/>
      </w:pPr>
      <w:r>
        <w:t>деятельности   центра   координации   поддержки  экспортно  ориентированных</w:t>
      </w:r>
    </w:p>
    <w:p w:rsidR="005343F7" w:rsidRDefault="005343F7">
      <w:pPr>
        <w:pStyle w:val="ConsPlusNonformat"/>
        <w:jc w:val="both"/>
      </w:pPr>
      <w:r>
        <w:t>субъектов    малого   и   среднего    предпринимательства,    утвержденному</w:t>
      </w:r>
    </w:p>
    <w:p w:rsidR="005343F7" w:rsidRDefault="005343F7">
      <w:pPr>
        <w:pStyle w:val="ConsPlusNonformat"/>
        <w:jc w:val="both"/>
      </w:pPr>
      <w:r>
        <w:t>Постановлением  Правительства  Астраханской  области  от 02.12.2011 N 519-П</w:t>
      </w:r>
    </w:p>
    <w:p w:rsidR="005343F7" w:rsidRDefault="005343F7">
      <w:pPr>
        <w:pStyle w:val="ConsPlusNonformat"/>
        <w:jc w:val="both"/>
      </w:pPr>
      <w:r>
        <w:t>(далее - Порядок).</w:t>
      </w:r>
    </w:p>
    <w:p w:rsidR="005343F7" w:rsidRDefault="005343F7">
      <w:pPr>
        <w:pStyle w:val="ConsPlusNonformat"/>
        <w:jc w:val="both"/>
      </w:pPr>
      <w:r>
        <w:t xml:space="preserve">    2.2.2. Представляет в Министерство ежеквартально, до 10-го числа</w:t>
      </w:r>
    </w:p>
    <w:p w:rsidR="005343F7" w:rsidRDefault="005343F7">
      <w:pPr>
        <w:pStyle w:val="ConsPlusNonformat"/>
        <w:jc w:val="both"/>
      </w:pPr>
      <w:r>
        <w:t>месяца, следующего за отчетным кварталом:</w:t>
      </w:r>
    </w:p>
    <w:p w:rsidR="005343F7" w:rsidRDefault="005343F7">
      <w:pPr>
        <w:pStyle w:val="ConsPlusNonformat"/>
        <w:jc w:val="both"/>
      </w:pPr>
      <w:r>
        <w:t xml:space="preserve">    - </w:t>
      </w:r>
      <w:hyperlink w:anchor="P502" w:history="1">
        <w:r>
          <w:rPr>
            <w:color w:val="0000FF"/>
          </w:rPr>
          <w:t>отчет</w:t>
        </w:r>
      </w:hyperlink>
      <w:r>
        <w:t xml:space="preserve"> о целевом расходовании бюджетных средств, выделенных по</w:t>
      </w:r>
    </w:p>
    <w:p w:rsidR="005343F7" w:rsidRDefault="005343F7">
      <w:pPr>
        <w:pStyle w:val="ConsPlusNonformat"/>
        <w:jc w:val="both"/>
      </w:pPr>
      <w:r>
        <w:t>договору  о  предоставлении  субсидии  на  обеспечение  деятельности центра</w:t>
      </w:r>
    </w:p>
    <w:p w:rsidR="005343F7" w:rsidRDefault="005343F7">
      <w:pPr>
        <w:pStyle w:val="ConsPlusNonformat"/>
        <w:jc w:val="both"/>
      </w:pPr>
      <w:r>
        <w:t>координации поддержки экспортно ориентированных субъектов малого и среднего</w:t>
      </w:r>
    </w:p>
    <w:p w:rsidR="005343F7" w:rsidRDefault="005343F7">
      <w:pPr>
        <w:pStyle w:val="ConsPlusNonformat"/>
        <w:jc w:val="both"/>
      </w:pPr>
      <w:r>
        <w:t>предпринимательства, по форме согласно приложению N 3 к Порядку;</w:t>
      </w:r>
    </w:p>
    <w:p w:rsidR="005343F7" w:rsidRDefault="005343F7">
      <w:pPr>
        <w:pStyle w:val="ConsPlusNonformat"/>
        <w:jc w:val="both"/>
      </w:pPr>
      <w:r>
        <w:t xml:space="preserve">    - документы, подтверждающие использование средств субсидии;</w:t>
      </w:r>
    </w:p>
    <w:p w:rsidR="005343F7" w:rsidRDefault="005343F7">
      <w:pPr>
        <w:pStyle w:val="ConsPlusNonformat"/>
        <w:jc w:val="both"/>
      </w:pPr>
      <w:r>
        <w:t xml:space="preserve">    - пояснительную записку о проведенных мероприятиях в произвольной</w:t>
      </w:r>
    </w:p>
    <w:p w:rsidR="005343F7" w:rsidRDefault="005343F7">
      <w:pPr>
        <w:pStyle w:val="ConsPlusNonformat"/>
        <w:jc w:val="both"/>
      </w:pPr>
      <w:r>
        <w:t>письменной форме.</w:t>
      </w:r>
    </w:p>
    <w:p w:rsidR="005343F7" w:rsidRDefault="005343F7">
      <w:pPr>
        <w:pStyle w:val="ConsPlusNonformat"/>
        <w:jc w:val="both"/>
      </w:pPr>
      <w:r>
        <w:t xml:space="preserve">    2.2.3. Соблюдает условия, цели и порядок предоставления субсидии.</w:t>
      </w:r>
    </w:p>
    <w:p w:rsidR="005343F7" w:rsidRDefault="005343F7">
      <w:pPr>
        <w:pStyle w:val="ConsPlusNonformat"/>
        <w:jc w:val="both"/>
      </w:pPr>
      <w:r>
        <w:t xml:space="preserve">    2.2.4. Дает согласие на осуществление Министерством и органами</w:t>
      </w:r>
    </w:p>
    <w:p w:rsidR="005343F7" w:rsidRDefault="005343F7">
      <w:pPr>
        <w:pStyle w:val="ConsPlusNonformat"/>
        <w:jc w:val="both"/>
      </w:pPr>
      <w:r>
        <w:t>государственного финансового контроля Астраханской области проверок</w:t>
      </w:r>
    </w:p>
    <w:p w:rsidR="005343F7" w:rsidRDefault="005343F7">
      <w:pPr>
        <w:pStyle w:val="ConsPlusNonformat"/>
        <w:jc w:val="both"/>
      </w:pPr>
      <w:r>
        <w:t>соблюдения условий, целей и порядка предоставления субсидии.</w:t>
      </w:r>
    </w:p>
    <w:p w:rsidR="005343F7" w:rsidRDefault="005343F7">
      <w:pPr>
        <w:pStyle w:val="ConsPlusNonformat"/>
        <w:jc w:val="both"/>
      </w:pPr>
      <w:r>
        <w:t xml:space="preserve">    2.2.5. Возвращает ранее перечисленные средства субсидии в доход бюджета</w:t>
      </w:r>
    </w:p>
    <w:p w:rsidR="005343F7" w:rsidRDefault="005343F7">
      <w:pPr>
        <w:pStyle w:val="ConsPlusNonformat"/>
        <w:jc w:val="both"/>
      </w:pPr>
      <w:r>
        <w:t>Астраханской области в течение 10 рабочих дней со дня получения требования.</w:t>
      </w:r>
    </w:p>
    <w:p w:rsidR="005343F7" w:rsidRDefault="005343F7">
      <w:pPr>
        <w:pStyle w:val="ConsPlusNonformat"/>
        <w:jc w:val="both"/>
      </w:pPr>
      <w:r>
        <w:t xml:space="preserve">    2.2.6.  Возвращает остаток не использованной в отчетном финансовом году</w:t>
      </w:r>
    </w:p>
    <w:p w:rsidR="005343F7" w:rsidRDefault="005343F7">
      <w:pPr>
        <w:pStyle w:val="ConsPlusNonformat"/>
        <w:jc w:val="both"/>
      </w:pPr>
      <w:r>
        <w:t>субсидии в бюджет  Астраханской  области в течение  первых 10 рабочих  дней</w:t>
      </w:r>
    </w:p>
    <w:p w:rsidR="005343F7" w:rsidRDefault="005343F7">
      <w:pPr>
        <w:pStyle w:val="ConsPlusNonformat"/>
        <w:jc w:val="both"/>
      </w:pPr>
      <w:r>
        <w:t>года, следующего за отчетным.</w:t>
      </w:r>
    </w:p>
    <w:p w:rsidR="005343F7" w:rsidRDefault="005343F7">
      <w:pPr>
        <w:pStyle w:val="ConsPlusNonformat"/>
        <w:jc w:val="both"/>
      </w:pPr>
      <w:r>
        <w:t xml:space="preserve">    2.2.7. Не  вправе   приобретать  за  счет  полученных  средств субсидии</w:t>
      </w:r>
    </w:p>
    <w:p w:rsidR="005343F7" w:rsidRDefault="005343F7">
      <w:pPr>
        <w:pStyle w:val="ConsPlusNonformat"/>
        <w:jc w:val="both"/>
      </w:pPr>
      <w:r>
        <w:t>иностранную валюту,  за исключением операций, осуществляемых в соответствии</w:t>
      </w:r>
    </w:p>
    <w:p w:rsidR="005343F7" w:rsidRDefault="005343F7">
      <w:pPr>
        <w:pStyle w:val="ConsPlusNonformat"/>
        <w:jc w:val="both"/>
      </w:pPr>
      <w:r>
        <w:t>с валютным законодательством  Российской  Федерации при  закупке (поставке)</w:t>
      </w:r>
    </w:p>
    <w:p w:rsidR="005343F7" w:rsidRDefault="005343F7">
      <w:pPr>
        <w:pStyle w:val="ConsPlusNonformat"/>
        <w:jc w:val="both"/>
      </w:pPr>
      <w:r>
        <w:t>высокотехнологичного импортного оборудования, сырья и комплектующих</w:t>
      </w:r>
    </w:p>
    <w:p w:rsidR="005343F7" w:rsidRDefault="005343F7">
      <w:pPr>
        <w:pStyle w:val="ConsPlusNonformat"/>
        <w:jc w:val="both"/>
      </w:pPr>
      <w:r>
        <w:t>изделий, а также связанных с достижением целей предоставления указанных</w:t>
      </w:r>
    </w:p>
    <w:p w:rsidR="005343F7" w:rsidRDefault="005343F7">
      <w:pPr>
        <w:pStyle w:val="ConsPlusNonformat"/>
        <w:jc w:val="both"/>
      </w:pPr>
      <w:r>
        <w:t>средств иных операций, определенных Порядком.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                     3. Ответственность Сторон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3.1.   В   случае   неисполнения  или  ненадлежащего  исполнения  своих</w:t>
      </w:r>
    </w:p>
    <w:p w:rsidR="005343F7" w:rsidRDefault="005343F7">
      <w:pPr>
        <w:pStyle w:val="ConsPlusNonformat"/>
        <w:jc w:val="both"/>
      </w:pPr>
      <w:r>
        <w:lastRenderedPageBreak/>
        <w:t>обязательств   по  настоящему  Договору  Стороны  несут  ответственность  в</w:t>
      </w:r>
    </w:p>
    <w:p w:rsidR="005343F7" w:rsidRDefault="005343F7">
      <w:pPr>
        <w:pStyle w:val="ConsPlusNonformat"/>
        <w:jc w:val="both"/>
      </w:pPr>
      <w:r>
        <w:t>соответствии   с   законодательством   Российской   Федерации  и  условиями</w:t>
      </w:r>
    </w:p>
    <w:p w:rsidR="005343F7" w:rsidRDefault="005343F7">
      <w:pPr>
        <w:pStyle w:val="ConsPlusNonformat"/>
        <w:jc w:val="both"/>
      </w:pPr>
      <w:r>
        <w:t>настоящего Договора.</w:t>
      </w:r>
    </w:p>
    <w:p w:rsidR="005343F7" w:rsidRDefault="005343F7">
      <w:pPr>
        <w:pStyle w:val="ConsPlusNonformat"/>
        <w:jc w:val="both"/>
      </w:pPr>
      <w:r>
        <w:t xml:space="preserve">    3.2.    Фонд    несет   ответственность   за   достоверность,   полноту</w:t>
      </w:r>
    </w:p>
    <w:p w:rsidR="005343F7" w:rsidRDefault="005343F7">
      <w:pPr>
        <w:pStyle w:val="ConsPlusNonformat"/>
        <w:jc w:val="both"/>
      </w:pPr>
      <w:r>
        <w:t>представляемых  Министерству  сведений, соблюдение условий, целей и порядка</w:t>
      </w:r>
    </w:p>
    <w:p w:rsidR="005343F7" w:rsidRDefault="005343F7">
      <w:pPr>
        <w:pStyle w:val="ConsPlusNonformat"/>
        <w:jc w:val="both"/>
      </w:pPr>
      <w:r>
        <w:t>предоставления субсидии.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                         4. Прочие условия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4.1.  Настоящий  Договор  составлен  в  двух экземплярах, по одному для</w:t>
      </w:r>
    </w:p>
    <w:p w:rsidR="005343F7" w:rsidRDefault="005343F7">
      <w:pPr>
        <w:pStyle w:val="ConsPlusNonformat"/>
        <w:jc w:val="both"/>
      </w:pPr>
      <w:r>
        <w:t>каждой из Сторон, имеющих одинаковую юридическую силу.</w:t>
      </w:r>
    </w:p>
    <w:p w:rsidR="005343F7" w:rsidRDefault="005343F7">
      <w:pPr>
        <w:pStyle w:val="ConsPlusNonformat"/>
        <w:jc w:val="both"/>
      </w:pPr>
      <w:r>
        <w:t xml:space="preserve">    4.2. Действие настоящего Договора устанавливается со дня его подписания</w:t>
      </w:r>
    </w:p>
    <w:p w:rsidR="005343F7" w:rsidRDefault="005343F7">
      <w:pPr>
        <w:pStyle w:val="ConsPlusNonformat"/>
        <w:jc w:val="both"/>
      </w:pPr>
      <w:r>
        <w:t>до полного выполнения Сторонами обязательств по нему.</w:t>
      </w:r>
    </w:p>
    <w:p w:rsidR="005343F7" w:rsidRDefault="005343F7">
      <w:pPr>
        <w:pStyle w:val="ConsPlusNonformat"/>
        <w:jc w:val="both"/>
      </w:pPr>
      <w:r>
        <w:t xml:space="preserve">    4.3.  Все   споры   между   Сторонами   решаются   в   порядке,</w:t>
      </w:r>
    </w:p>
    <w:p w:rsidR="005343F7" w:rsidRDefault="005343F7">
      <w:pPr>
        <w:pStyle w:val="ConsPlusNonformat"/>
        <w:jc w:val="both"/>
      </w:pPr>
      <w:r>
        <w:t>установленном   законодательством   Российской   Федерации  и  Астраханской</w:t>
      </w:r>
    </w:p>
    <w:p w:rsidR="005343F7" w:rsidRDefault="005343F7">
      <w:pPr>
        <w:pStyle w:val="ConsPlusNonformat"/>
        <w:jc w:val="both"/>
      </w:pPr>
      <w:r>
        <w:t>области.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 xml:space="preserve">                        5. Адреса и подписи Сторон: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>Министерство:                              Фонд:</w:t>
      </w:r>
    </w:p>
    <w:p w:rsidR="005343F7" w:rsidRDefault="005343F7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5343F7" w:rsidRDefault="005343F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343F7" w:rsidRDefault="005343F7">
      <w:pPr>
        <w:pStyle w:val="ConsPlusNonformat"/>
        <w:jc w:val="both"/>
      </w:pPr>
      <w:r>
        <w:t xml:space="preserve">                                           ИНН/КПП ________________________</w:t>
      </w:r>
    </w:p>
    <w:p w:rsidR="005343F7" w:rsidRDefault="005343F7">
      <w:pPr>
        <w:pStyle w:val="ConsPlusNonformat"/>
        <w:jc w:val="both"/>
      </w:pPr>
      <w:r>
        <w:t xml:space="preserve">                                           Банк: __________________________</w:t>
      </w:r>
    </w:p>
    <w:p w:rsidR="005343F7" w:rsidRDefault="005343F7">
      <w:pPr>
        <w:pStyle w:val="ConsPlusNonformat"/>
        <w:jc w:val="both"/>
      </w:pPr>
      <w:r>
        <w:t xml:space="preserve">                                           БИК ____________________________</w:t>
      </w:r>
    </w:p>
    <w:p w:rsidR="005343F7" w:rsidRDefault="005343F7">
      <w:pPr>
        <w:pStyle w:val="ConsPlusNonformat"/>
        <w:jc w:val="both"/>
      </w:pPr>
      <w:r>
        <w:t xml:space="preserve">                                           к/с ____________________________</w:t>
      </w:r>
    </w:p>
    <w:p w:rsidR="005343F7" w:rsidRDefault="005343F7">
      <w:pPr>
        <w:pStyle w:val="ConsPlusNonformat"/>
        <w:jc w:val="both"/>
      </w:pPr>
      <w:r>
        <w:t xml:space="preserve">                                           р/с ____________________________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>Заместитель председателя                   Генеральный             директор</w:t>
      </w:r>
    </w:p>
    <w:p w:rsidR="005343F7" w:rsidRDefault="005343F7">
      <w:pPr>
        <w:pStyle w:val="ConsPlusNonformat"/>
        <w:jc w:val="both"/>
      </w:pPr>
      <w:r>
        <w:t>Правительства Астраханской области -       Микрокредитной          компании</w:t>
      </w:r>
    </w:p>
    <w:p w:rsidR="005343F7" w:rsidRDefault="005343F7">
      <w:pPr>
        <w:pStyle w:val="ConsPlusNonformat"/>
        <w:jc w:val="both"/>
      </w:pPr>
      <w:r>
        <w:t>министр экономического развития            Астраханский    фонд   поддержки</w:t>
      </w:r>
    </w:p>
    <w:p w:rsidR="005343F7" w:rsidRDefault="005343F7">
      <w:pPr>
        <w:pStyle w:val="ConsPlusNonformat"/>
        <w:jc w:val="both"/>
      </w:pPr>
      <w:r>
        <w:t>Астраханской области                       малого        и         среднего</w:t>
      </w:r>
    </w:p>
    <w:p w:rsidR="005343F7" w:rsidRDefault="005343F7">
      <w:pPr>
        <w:pStyle w:val="ConsPlusNonformat"/>
        <w:jc w:val="both"/>
      </w:pPr>
      <w:r>
        <w:t xml:space="preserve">                                           предпринимательства</w:t>
      </w:r>
    </w:p>
    <w:p w:rsidR="005343F7" w:rsidRDefault="005343F7">
      <w:pPr>
        <w:pStyle w:val="ConsPlusNonformat"/>
        <w:jc w:val="both"/>
      </w:pPr>
      <w:r>
        <w:t>___________________________ (Ф.И.О.)       _______________________ (Ф.И.О.)</w:t>
      </w: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pStyle w:val="ConsPlusNormal"/>
        <w:jc w:val="right"/>
      </w:pPr>
    </w:p>
    <w:p w:rsidR="005343F7" w:rsidRDefault="005343F7">
      <w:pPr>
        <w:sectPr w:rsidR="005343F7">
          <w:pgSz w:w="11905" w:h="16838"/>
          <w:pgMar w:top="1134" w:right="850" w:bottom="1134" w:left="1701" w:header="0" w:footer="0" w:gutter="0"/>
          <w:cols w:space="720"/>
        </w:sectPr>
      </w:pPr>
    </w:p>
    <w:p w:rsidR="005343F7" w:rsidRDefault="005343F7">
      <w:pPr>
        <w:pStyle w:val="ConsPlusNormal"/>
        <w:jc w:val="right"/>
        <w:outlineLvl w:val="1"/>
      </w:pPr>
      <w:r>
        <w:lastRenderedPageBreak/>
        <w:t>Приложение N 3</w:t>
      </w:r>
    </w:p>
    <w:p w:rsidR="005343F7" w:rsidRDefault="005343F7">
      <w:pPr>
        <w:pStyle w:val="ConsPlusNormal"/>
        <w:jc w:val="right"/>
      </w:pPr>
      <w:r>
        <w:t>к Порядку</w:t>
      </w:r>
    </w:p>
    <w:p w:rsidR="005343F7" w:rsidRDefault="005343F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34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5343F7" w:rsidRDefault="00534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47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20.04.2017 </w:t>
            </w:r>
            <w:hyperlink r:id="rId48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49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3F7" w:rsidRDefault="005343F7">
      <w:pPr>
        <w:pStyle w:val="ConsPlusNormal"/>
        <w:jc w:val="right"/>
      </w:pPr>
    </w:p>
    <w:p w:rsidR="005343F7" w:rsidRDefault="005343F7">
      <w:pPr>
        <w:pStyle w:val="ConsPlusNonformat"/>
        <w:jc w:val="both"/>
      </w:pPr>
      <w:bookmarkStart w:id="8" w:name="P502"/>
      <w:bookmarkEnd w:id="8"/>
      <w:r>
        <w:t xml:space="preserve">                                   ОТЧЕТ</w:t>
      </w:r>
    </w:p>
    <w:p w:rsidR="005343F7" w:rsidRDefault="005343F7">
      <w:pPr>
        <w:pStyle w:val="ConsPlusNonformat"/>
        <w:jc w:val="both"/>
      </w:pPr>
      <w:r>
        <w:t xml:space="preserve">    о целевом расходовании бюджетных средств, выделенных по договору о</w:t>
      </w:r>
    </w:p>
    <w:p w:rsidR="005343F7" w:rsidRDefault="005343F7">
      <w:pPr>
        <w:pStyle w:val="ConsPlusNonformat"/>
        <w:jc w:val="both"/>
      </w:pPr>
      <w:r>
        <w:t xml:space="preserve">  предоставлении субсидии на обеспечение деятельности центра координации</w:t>
      </w:r>
    </w:p>
    <w:p w:rsidR="005343F7" w:rsidRDefault="005343F7">
      <w:pPr>
        <w:pStyle w:val="ConsPlusNonformat"/>
        <w:jc w:val="both"/>
      </w:pPr>
      <w:r>
        <w:t xml:space="preserve">      поддержки экспортно ориентированных субъектов малого и среднего</w:t>
      </w:r>
    </w:p>
    <w:p w:rsidR="005343F7" w:rsidRDefault="005343F7">
      <w:pPr>
        <w:pStyle w:val="ConsPlusNonformat"/>
        <w:jc w:val="both"/>
      </w:pPr>
      <w:r>
        <w:t xml:space="preserve">          предпринимательства от __________________ N __________</w:t>
      </w:r>
    </w:p>
    <w:p w:rsidR="005343F7" w:rsidRDefault="005343F7">
      <w:pPr>
        <w:pStyle w:val="ConsPlusNonformat"/>
        <w:jc w:val="both"/>
      </w:pPr>
      <w:r>
        <w:t xml:space="preserve">                         на ____________ 20 __ г.</w:t>
      </w:r>
    </w:p>
    <w:p w:rsidR="005343F7" w:rsidRDefault="005343F7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2101"/>
        <w:gridCol w:w="2058"/>
        <w:gridCol w:w="2551"/>
        <w:gridCol w:w="2127"/>
        <w:gridCol w:w="3224"/>
      </w:tblGrid>
      <w:tr w:rsidR="005343F7">
        <w:tc>
          <w:tcPr>
            <w:tcW w:w="540" w:type="dxa"/>
            <w:vMerge w:val="restart"/>
          </w:tcPr>
          <w:p w:rsidR="005343F7" w:rsidRDefault="005343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79" w:type="dxa"/>
            <w:vMerge w:val="restart"/>
          </w:tcPr>
          <w:p w:rsidR="005343F7" w:rsidRDefault="005343F7">
            <w:pPr>
              <w:pStyle w:val="ConsPlusNormal"/>
              <w:jc w:val="center"/>
            </w:pPr>
            <w:r>
              <w:t>Наименование мероприятия и дата его проведения, статьи расходов</w:t>
            </w:r>
          </w:p>
        </w:tc>
        <w:tc>
          <w:tcPr>
            <w:tcW w:w="4159" w:type="dxa"/>
            <w:gridSpan w:val="2"/>
          </w:tcPr>
          <w:p w:rsidR="005343F7" w:rsidRDefault="005343F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678" w:type="dxa"/>
            <w:gridSpan w:val="2"/>
          </w:tcPr>
          <w:p w:rsidR="005343F7" w:rsidRDefault="005343F7">
            <w:pPr>
              <w:pStyle w:val="ConsPlusNormal"/>
              <w:jc w:val="center"/>
            </w:pPr>
            <w:r>
              <w:t>Использовано средств субсидии</w:t>
            </w:r>
          </w:p>
        </w:tc>
        <w:tc>
          <w:tcPr>
            <w:tcW w:w="3224" w:type="dxa"/>
            <w:vMerge w:val="restart"/>
          </w:tcPr>
          <w:p w:rsidR="005343F7" w:rsidRDefault="005343F7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участвующих в мероприятии</w:t>
            </w:r>
          </w:p>
        </w:tc>
      </w:tr>
      <w:tr w:rsidR="005343F7">
        <w:tc>
          <w:tcPr>
            <w:tcW w:w="540" w:type="dxa"/>
            <w:vMerge/>
          </w:tcPr>
          <w:p w:rsidR="005343F7" w:rsidRDefault="005343F7"/>
        </w:tc>
        <w:tc>
          <w:tcPr>
            <w:tcW w:w="2579" w:type="dxa"/>
            <w:vMerge/>
          </w:tcPr>
          <w:p w:rsidR="005343F7" w:rsidRDefault="005343F7"/>
        </w:tc>
        <w:tc>
          <w:tcPr>
            <w:tcW w:w="2101" w:type="dxa"/>
          </w:tcPr>
          <w:p w:rsidR="005343F7" w:rsidRDefault="005343F7">
            <w:pPr>
              <w:pStyle w:val="ConsPlusNormal"/>
              <w:jc w:val="center"/>
            </w:pPr>
            <w:r>
              <w:t>Бюджет Астраханской области</w:t>
            </w:r>
          </w:p>
        </w:tc>
        <w:tc>
          <w:tcPr>
            <w:tcW w:w="2058" w:type="dxa"/>
          </w:tcPr>
          <w:p w:rsidR="005343F7" w:rsidRDefault="005343F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551" w:type="dxa"/>
          </w:tcPr>
          <w:p w:rsidR="005343F7" w:rsidRDefault="005343F7">
            <w:pPr>
              <w:pStyle w:val="ConsPlusNormal"/>
              <w:jc w:val="center"/>
            </w:pPr>
            <w:r>
              <w:t>Сумма расходов по утвержденной смете, рублей</w:t>
            </w:r>
          </w:p>
        </w:tc>
        <w:tc>
          <w:tcPr>
            <w:tcW w:w="2127" w:type="dxa"/>
          </w:tcPr>
          <w:p w:rsidR="005343F7" w:rsidRDefault="005343F7">
            <w:pPr>
              <w:pStyle w:val="ConsPlusNormal"/>
              <w:jc w:val="center"/>
            </w:pPr>
            <w:r>
              <w:t>Фактически израсходовано, рублей</w:t>
            </w:r>
          </w:p>
        </w:tc>
        <w:tc>
          <w:tcPr>
            <w:tcW w:w="3224" w:type="dxa"/>
            <w:vMerge/>
          </w:tcPr>
          <w:p w:rsidR="005343F7" w:rsidRDefault="005343F7"/>
        </w:tc>
      </w:tr>
      <w:tr w:rsidR="005343F7">
        <w:tc>
          <w:tcPr>
            <w:tcW w:w="540" w:type="dxa"/>
          </w:tcPr>
          <w:p w:rsidR="005343F7" w:rsidRDefault="00534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79" w:type="dxa"/>
          </w:tcPr>
          <w:p w:rsidR="005343F7" w:rsidRDefault="00534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</w:tcPr>
          <w:p w:rsidR="005343F7" w:rsidRDefault="00534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5343F7" w:rsidRDefault="00534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343F7" w:rsidRDefault="00534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5343F7" w:rsidRDefault="00534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24" w:type="dxa"/>
          </w:tcPr>
          <w:p w:rsidR="005343F7" w:rsidRDefault="005343F7">
            <w:pPr>
              <w:pStyle w:val="ConsPlusNormal"/>
              <w:jc w:val="center"/>
            </w:pPr>
            <w:r>
              <w:t>7</w:t>
            </w:r>
          </w:p>
        </w:tc>
      </w:tr>
      <w:tr w:rsidR="005343F7">
        <w:tc>
          <w:tcPr>
            <w:tcW w:w="540" w:type="dxa"/>
          </w:tcPr>
          <w:p w:rsidR="005343F7" w:rsidRDefault="005343F7">
            <w:pPr>
              <w:pStyle w:val="ConsPlusNormal"/>
              <w:jc w:val="center"/>
            </w:pPr>
          </w:p>
        </w:tc>
        <w:tc>
          <w:tcPr>
            <w:tcW w:w="2579" w:type="dxa"/>
          </w:tcPr>
          <w:p w:rsidR="005343F7" w:rsidRDefault="005343F7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101" w:type="dxa"/>
          </w:tcPr>
          <w:p w:rsidR="005343F7" w:rsidRDefault="005343F7">
            <w:pPr>
              <w:pStyle w:val="ConsPlusNormal"/>
              <w:jc w:val="center"/>
            </w:pPr>
          </w:p>
        </w:tc>
        <w:tc>
          <w:tcPr>
            <w:tcW w:w="2058" w:type="dxa"/>
          </w:tcPr>
          <w:p w:rsidR="005343F7" w:rsidRDefault="005343F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5343F7" w:rsidRDefault="005343F7">
            <w:pPr>
              <w:pStyle w:val="ConsPlusNormal"/>
              <w:jc w:val="center"/>
            </w:pPr>
          </w:p>
        </w:tc>
        <w:tc>
          <w:tcPr>
            <w:tcW w:w="2127" w:type="dxa"/>
          </w:tcPr>
          <w:p w:rsidR="005343F7" w:rsidRDefault="005343F7">
            <w:pPr>
              <w:pStyle w:val="ConsPlusNormal"/>
              <w:jc w:val="center"/>
            </w:pPr>
          </w:p>
        </w:tc>
        <w:tc>
          <w:tcPr>
            <w:tcW w:w="3224" w:type="dxa"/>
          </w:tcPr>
          <w:p w:rsidR="005343F7" w:rsidRDefault="005343F7">
            <w:pPr>
              <w:pStyle w:val="ConsPlusNormal"/>
              <w:jc w:val="center"/>
            </w:pPr>
          </w:p>
        </w:tc>
      </w:tr>
    </w:tbl>
    <w:p w:rsidR="005343F7" w:rsidRDefault="005343F7">
      <w:pPr>
        <w:pStyle w:val="ConsPlusNormal"/>
        <w:ind w:firstLine="540"/>
        <w:jc w:val="both"/>
      </w:pPr>
    </w:p>
    <w:p w:rsidR="005343F7" w:rsidRDefault="005343F7">
      <w:pPr>
        <w:pStyle w:val="ConsPlusNonformat"/>
        <w:jc w:val="both"/>
      </w:pPr>
      <w:r>
        <w:t xml:space="preserve">    Приложение:   информация   о   проведенных   мероприятиях,   финансовые</w:t>
      </w:r>
    </w:p>
    <w:p w:rsidR="005343F7" w:rsidRDefault="005343F7">
      <w:pPr>
        <w:pStyle w:val="ConsPlusNonformat"/>
        <w:jc w:val="both"/>
      </w:pPr>
      <w:r>
        <w:t>документы, подтверждающие использование средств субсидии, на ___ листах.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>Главный бухгалтер ______________________ (Ф.И.О.) _______________ (подпись)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>Заместитель председателя                   Генеральный             директор</w:t>
      </w:r>
    </w:p>
    <w:p w:rsidR="005343F7" w:rsidRDefault="005343F7">
      <w:pPr>
        <w:pStyle w:val="ConsPlusNonformat"/>
        <w:jc w:val="both"/>
      </w:pPr>
      <w:r>
        <w:t>Правительства Астраханской области -       Микрокредитной          компании</w:t>
      </w:r>
    </w:p>
    <w:p w:rsidR="005343F7" w:rsidRDefault="005343F7">
      <w:pPr>
        <w:pStyle w:val="ConsPlusNonformat"/>
        <w:jc w:val="both"/>
      </w:pPr>
      <w:r>
        <w:t>министр экономического развития            Астраханский    фонд   поддержки</w:t>
      </w:r>
    </w:p>
    <w:p w:rsidR="005343F7" w:rsidRDefault="005343F7">
      <w:pPr>
        <w:pStyle w:val="ConsPlusNonformat"/>
        <w:jc w:val="both"/>
      </w:pPr>
      <w:r>
        <w:lastRenderedPageBreak/>
        <w:t>Астраханской области                       малого        и         среднего</w:t>
      </w:r>
    </w:p>
    <w:p w:rsidR="005343F7" w:rsidRDefault="005343F7">
      <w:pPr>
        <w:pStyle w:val="ConsPlusNonformat"/>
        <w:jc w:val="both"/>
      </w:pPr>
      <w:r>
        <w:t xml:space="preserve">                                           предпринимательства</w:t>
      </w:r>
    </w:p>
    <w:p w:rsidR="005343F7" w:rsidRDefault="005343F7">
      <w:pPr>
        <w:pStyle w:val="ConsPlusNonformat"/>
        <w:jc w:val="both"/>
      </w:pPr>
      <w:r>
        <w:t>___________________________ (Ф.И.О.)       _______________________ (Ф.И.О.)</w:t>
      </w:r>
    </w:p>
    <w:p w:rsidR="005343F7" w:rsidRDefault="005343F7">
      <w:pPr>
        <w:pStyle w:val="ConsPlusNonformat"/>
        <w:jc w:val="both"/>
      </w:pPr>
    </w:p>
    <w:p w:rsidR="005343F7" w:rsidRDefault="005343F7">
      <w:pPr>
        <w:pStyle w:val="ConsPlusNonformat"/>
        <w:jc w:val="both"/>
      </w:pPr>
      <w:r>
        <w:t>"__" ______________________ 20 __ г.       "__" __________________ 20 __ г.</w:t>
      </w:r>
    </w:p>
    <w:p w:rsidR="005343F7" w:rsidRDefault="005343F7">
      <w:pPr>
        <w:pStyle w:val="ConsPlusNormal"/>
        <w:ind w:firstLine="540"/>
        <w:jc w:val="both"/>
      </w:pPr>
    </w:p>
    <w:p w:rsidR="005343F7" w:rsidRDefault="005343F7">
      <w:pPr>
        <w:pStyle w:val="ConsPlusNormal"/>
        <w:ind w:firstLine="540"/>
        <w:jc w:val="both"/>
      </w:pPr>
    </w:p>
    <w:p w:rsidR="005343F7" w:rsidRDefault="00534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7E9" w:rsidRDefault="004D17E9">
      <w:bookmarkStart w:id="9" w:name="_GoBack"/>
      <w:bookmarkEnd w:id="9"/>
    </w:p>
    <w:sectPr w:rsidR="004D17E9" w:rsidSect="00B461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7"/>
    <w:rsid w:val="004D17E9"/>
    <w:rsid w:val="005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1695-5AFF-417F-AD8A-1E39944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3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34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3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4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CC7C2FFD2DBC627107F6708BFC2A2DD7D1DEBA431B893858182907908FFF61D697CBD992317A092FBDED47rDE" TargetMode="External"/><Relationship Id="rId18" Type="http://schemas.openxmlformats.org/officeDocument/2006/relationships/hyperlink" Target="consultantplus://offline/ref=01CC7C2FFD2DBC627107F6708BFC2A2DD7D1DEBA43198C3158182907908FFF61D697CBD992317A092FBDEF47r8E" TargetMode="External"/><Relationship Id="rId26" Type="http://schemas.openxmlformats.org/officeDocument/2006/relationships/hyperlink" Target="consultantplus://offline/ref=01CC7C2FFD2DBC627107F6708BFC2A2DD7D1DEBA41128C3259182907908FFF61D697CBD992317A092FBDEE47rCE" TargetMode="External"/><Relationship Id="rId39" Type="http://schemas.openxmlformats.org/officeDocument/2006/relationships/hyperlink" Target="consultantplus://offline/ref=01CC7C2FFD2DBC627107F6708BFC2A2DD7D1DEBA421888375C182907908FFF61D697CBD992317A092FBDE647r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CC7C2FFD2DBC627107F6708BFC2A2DD7D1DEBA421888375C182907908FFF61D697CBD992317A092FBDE747rBE" TargetMode="External"/><Relationship Id="rId34" Type="http://schemas.openxmlformats.org/officeDocument/2006/relationships/hyperlink" Target="consultantplus://offline/ref=01CC7C2FFD2DBC627107F6708BFC2A2DD7D1DEBA43198B3056182907908FFF61D697CBD992317A092FBDEA47rAE" TargetMode="External"/><Relationship Id="rId42" Type="http://schemas.openxmlformats.org/officeDocument/2006/relationships/hyperlink" Target="consultantplus://offline/ref=01CC7C2FFD2DBC627107F6708BFC2A2DD7D1DEBA421888375C182907908FFF61D697CBD992317A092FBDE647rBE" TargetMode="External"/><Relationship Id="rId47" Type="http://schemas.openxmlformats.org/officeDocument/2006/relationships/hyperlink" Target="consultantplus://offline/ref=01CC7C2FFD2DBC627107F6708BFC2A2DD7D1DEBA42128A3559182907908FFF61D697CBD992317A092FBDEB47r8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1CC7C2FFD2DBC627107F6708BFC2A2DD7D1DEBA41128C3259182907908FFF61D697CBD992317A092FBDEF47r7E" TargetMode="External"/><Relationship Id="rId12" Type="http://schemas.openxmlformats.org/officeDocument/2006/relationships/hyperlink" Target="consultantplus://offline/ref=01CC7C2FFD2DBC627107E87D9D907722D4D282B0441380660247725AC786F53691D8929BD63F7F0A42rEE" TargetMode="External"/><Relationship Id="rId17" Type="http://schemas.openxmlformats.org/officeDocument/2006/relationships/hyperlink" Target="consultantplus://offline/ref=01CC7C2FFD2DBC627107F6708BFC2A2DD7D1DEBA43198B3056182907908FFF61D697CBD992317A092FBDEA47rDE" TargetMode="External"/><Relationship Id="rId25" Type="http://schemas.openxmlformats.org/officeDocument/2006/relationships/hyperlink" Target="consultantplus://offline/ref=01CC7C2FFD2DBC627107F6708BFC2A2DD7D1DEBA431B893858182907908FFF61D697CBD992317A092FBDED47rDE" TargetMode="External"/><Relationship Id="rId33" Type="http://schemas.openxmlformats.org/officeDocument/2006/relationships/hyperlink" Target="consultantplus://offline/ref=01CC7C2FFD2DBC627107F6708BFC2A2DD7D1DEBA421888375C182907908FFF61D697CBD992317A092FBDE747r6E" TargetMode="External"/><Relationship Id="rId38" Type="http://schemas.openxmlformats.org/officeDocument/2006/relationships/hyperlink" Target="consultantplus://offline/ref=01CC7C2FFD2DBC627107F6708BFC2A2DD7D1DEBA421888375C182907908FFF61D697CBD992317A092FBDE647rFE" TargetMode="External"/><Relationship Id="rId46" Type="http://schemas.openxmlformats.org/officeDocument/2006/relationships/hyperlink" Target="consultantplus://offline/ref=01CC7C2FFD2DBC627107F6708BFC2A2DD7D1DEBA4212823558182907908FFF61D697CBD992317A092FB9EF47r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C7C2FFD2DBC627107F6708BFC2A2DD7D1DEBA42128A3559182907908FFF61D697CBD992317A092FBDEF47r8E" TargetMode="External"/><Relationship Id="rId20" Type="http://schemas.openxmlformats.org/officeDocument/2006/relationships/hyperlink" Target="consultantplus://offline/ref=01CC7C2FFD2DBC627107F6708BFC2A2DD7D1DEBA41128C3259182907908FFF61D697CBD992317A092FBDEE47rCE" TargetMode="External"/><Relationship Id="rId29" Type="http://schemas.openxmlformats.org/officeDocument/2006/relationships/hyperlink" Target="consultantplus://offline/ref=01CC7C2FFD2DBC627107F6708BFC2A2DD7D1DEBA43198C3158182907908FFF61D697CBD992317A092FBDEF47r8E" TargetMode="External"/><Relationship Id="rId41" Type="http://schemas.openxmlformats.org/officeDocument/2006/relationships/hyperlink" Target="consultantplus://offline/ref=01CC7C2FFD2DBC627107F6708BFC2A2DD7D1DEBA43198C3158182907908FFF61D697CBD992317A092FBDEF47r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C7C2FFD2DBC627107F6708BFC2A2DD7D1DEBA421A8A325C182907908FFF61D697CBD992317A092FBDEF47rBE" TargetMode="External"/><Relationship Id="rId11" Type="http://schemas.openxmlformats.org/officeDocument/2006/relationships/hyperlink" Target="consultantplus://offline/ref=01CC7C2FFD2DBC627107F6708BFC2A2DD7D1DEBA43198C3158182907908FFF61D697CBD992317A092FBDEF47r8E" TargetMode="External"/><Relationship Id="rId24" Type="http://schemas.openxmlformats.org/officeDocument/2006/relationships/hyperlink" Target="consultantplus://offline/ref=01CC7C2FFD2DBC627107F6708BFC2A2DD7D1DEBA43198C3158182907908FFF61D697CBD992317A092FBDEF47r8E" TargetMode="External"/><Relationship Id="rId32" Type="http://schemas.openxmlformats.org/officeDocument/2006/relationships/hyperlink" Target="consultantplus://offline/ref=01CC7C2FFD2DBC627107F6708BFC2A2DD7D1DEBA43198B3056182907908FFF61D697CBD992317A092FBDEA47rAE" TargetMode="External"/><Relationship Id="rId37" Type="http://schemas.openxmlformats.org/officeDocument/2006/relationships/hyperlink" Target="consultantplus://offline/ref=01CC7C2FFD2DBC627107F6708BFC2A2DD7D1DEBA42128A3559182907908FFF61D697CBD992317A092FBDEC47r6E" TargetMode="External"/><Relationship Id="rId40" Type="http://schemas.openxmlformats.org/officeDocument/2006/relationships/hyperlink" Target="consultantplus://offline/ref=01CC7C2FFD2DBC627107F6708BFC2A2DD7D1DEBA43198B3056182907908FFF61D697CBD992317A092FBDEA47rDE" TargetMode="External"/><Relationship Id="rId45" Type="http://schemas.openxmlformats.org/officeDocument/2006/relationships/hyperlink" Target="consultantplus://offline/ref=01CC7C2FFD2DBC627107F6708BFC2A2DD7D1DEBA43198C3158182907908FFF61D697CBD992317A092FBDEF47r8E" TargetMode="External"/><Relationship Id="rId5" Type="http://schemas.openxmlformats.org/officeDocument/2006/relationships/hyperlink" Target="consultantplus://offline/ref=01CC7C2FFD2DBC627107F6708BFC2A2DD7D1DEBA421A8A3159182907908FFF61D697CBD992317A092FBDEF47rBE" TargetMode="External"/><Relationship Id="rId15" Type="http://schemas.openxmlformats.org/officeDocument/2006/relationships/hyperlink" Target="consultantplus://offline/ref=01CC7C2FFD2DBC627107F6708BFC2A2DD7D1DEBA421A8A325C182907908FFF61D697CBD992317A092FBDEE47rEE" TargetMode="External"/><Relationship Id="rId23" Type="http://schemas.openxmlformats.org/officeDocument/2006/relationships/hyperlink" Target="consultantplus://offline/ref=01CC7C2FFD2DBC627107F6708BFC2A2DD7D1DEBA43198B3056182907908FFF61D697CBD992317A092FBDEA47rDE" TargetMode="External"/><Relationship Id="rId28" Type="http://schemas.openxmlformats.org/officeDocument/2006/relationships/hyperlink" Target="consultantplus://offline/ref=01CC7C2FFD2DBC627107F6708BFC2A2DD7D1DEBA43198B3056182907908FFF61D697CBD992317A092FBDEA47rDE" TargetMode="External"/><Relationship Id="rId36" Type="http://schemas.openxmlformats.org/officeDocument/2006/relationships/hyperlink" Target="consultantplus://offline/ref=01CC7C2FFD2DBC627107F6708BFC2A2DD7D1DEBA43198B3056182907908FFF61D697CBD992317A092FBDEA47rAE" TargetMode="External"/><Relationship Id="rId49" Type="http://schemas.openxmlformats.org/officeDocument/2006/relationships/hyperlink" Target="consultantplus://offline/ref=01CC7C2FFD2DBC627107F6708BFC2A2DD7D1DEBA43198C3158182907908FFF61D697CBD992317A092FBDEF47r8E" TargetMode="External"/><Relationship Id="rId10" Type="http://schemas.openxmlformats.org/officeDocument/2006/relationships/hyperlink" Target="consultantplus://offline/ref=01CC7C2FFD2DBC627107F6708BFC2A2DD7D1DEBA43198B3056182907908FFF61D697CBD992317A092FBDEA47rCE" TargetMode="External"/><Relationship Id="rId19" Type="http://schemas.openxmlformats.org/officeDocument/2006/relationships/hyperlink" Target="consultantplus://offline/ref=01CC7C2FFD2DBC627107F6708BFC2A2DD7D1DEBA421A8A325C182907908FFF61D697CBD992317A092FBDEE47rAE" TargetMode="External"/><Relationship Id="rId31" Type="http://schemas.openxmlformats.org/officeDocument/2006/relationships/hyperlink" Target="consultantplus://offline/ref=01CC7C2FFD2DBC627107F6708BFC2A2DD7D1DEBA421888375C182907908FFF61D697CBD992317A092FBDE747r9E" TargetMode="External"/><Relationship Id="rId44" Type="http://schemas.openxmlformats.org/officeDocument/2006/relationships/hyperlink" Target="consultantplus://offline/ref=01CC7C2FFD2DBC627107F6708BFC2A2DD7D1DEBA43198B3056182907908FFF61D697CBD992317A092FBDEA47r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CC7C2FFD2DBC627107F6708BFC2A2DD7D1DEBA42128A3559182907908FFF61D697CBD992317A092FBDEF47rBE" TargetMode="External"/><Relationship Id="rId14" Type="http://schemas.openxmlformats.org/officeDocument/2006/relationships/hyperlink" Target="consultantplus://offline/ref=01CC7C2FFD2DBC627107F6708BFC2A2DD7D1DEBA41128C3259182907908FFF61D697CBD992317A092FBDEE47rEE" TargetMode="External"/><Relationship Id="rId22" Type="http://schemas.openxmlformats.org/officeDocument/2006/relationships/hyperlink" Target="consultantplus://offline/ref=01CC7C2FFD2DBC627107F6708BFC2A2DD7D1DEBA42128A3559182907908FFF61D697CBD992317A092FBDEF47r8E" TargetMode="External"/><Relationship Id="rId27" Type="http://schemas.openxmlformats.org/officeDocument/2006/relationships/hyperlink" Target="consultantplus://offline/ref=01CC7C2FFD2DBC627107F6708BFC2A2DD7D1DEBA42128A3559182907908FFF61D697CBD992317A092FBDEF47r8E" TargetMode="External"/><Relationship Id="rId30" Type="http://schemas.openxmlformats.org/officeDocument/2006/relationships/hyperlink" Target="consultantplus://offline/ref=01CC7C2FFD2DBC627107F6708BFC2A2DD7D1DEBA42128A3559182907908FFF61D697CBD992317A092FBDEF47r9E" TargetMode="External"/><Relationship Id="rId35" Type="http://schemas.openxmlformats.org/officeDocument/2006/relationships/hyperlink" Target="consultantplus://offline/ref=01CC7C2FFD2DBC627107F6708BFC2A2DD7D1DEBA421888375C182907908FFF61D697CBD992317A092FBDE747r7E" TargetMode="External"/><Relationship Id="rId43" Type="http://schemas.openxmlformats.org/officeDocument/2006/relationships/hyperlink" Target="consultantplus://offline/ref=01CC7C2FFD2DBC627107F6708BFC2A2DD7D1DEBA42128A3559182907908FFF61D697CBD992317A092FBDEF47r8E" TargetMode="External"/><Relationship Id="rId48" Type="http://schemas.openxmlformats.org/officeDocument/2006/relationships/hyperlink" Target="consultantplus://offline/ref=01CC7C2FFD2DBC627107F6708BFC2A2DD7D1DEBA43198B3056182907908FFF61D697CBD992317A092FBDEA47rDE" TargetMode="External"/><Relationship Id="rId8" Type="http://schemas.openxmlformats.org/officeDocument/2006/relationships/hyperlink" Target="consultantplus://offline/ref=01CC7C2FFD2DBC627107F6708BFC2A2DD7D1DEBA421888375C182907908FFF61D697CBD992317A092FBDE747rA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2018-04-23T04:43:00Z</dcterms:created>
  <dcterms:modified xsi:type="dcterms:W3CDTF">2018-04-23T04:44:00Z</dcterms:modified>
</cp:coreProperties>
</file>