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6" w:rsidRPr="00583AFF" w:rsidRDefault="00D41736" w:rsidP="00C603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AFF">
        <w:rPr>
          <w:rFonts w:ascii="Times New Roman" w:hAnsi="Times New Roman"/>
          <w:b/>
          <w:bCs/>
          <w:sz w:val="28"/>
          <w:szCs w:val="28"/>
        </w:rPr>
        <w:t>Программа основных направлений социально</w:t>
      </w:r>
      <w:r>
        <w:rPr>
          <w:rFonts w:ascii="Times New Roman" w:hAnsi="Times New Roman"/>
          <w:b/>
          <w:bCs/>
          <w:sz w:val="28"/>
          <w:szCs w:val="28"/>
        </w:rPr>
        <w:t>го и</w:t>
      </w:r>
      <w:r w:rsidRPr="00583AFF">
        <w:rPr>
          <w:rFonts w:ascii="Times New Roman" w:hAnsi="Times New Roman"/>
          <w:b/>
          <w:bCs/>
          <w:sz w:val="28"/>
          <w:szCs w:val="28"/>
        </w:rPr>
        <w:t xml:space="preserve"> экономического развития муниципального образования «Сельское поселение </w:t>
      </w:r>
      <w:r w:rsidR="001A6992">
        <w:rPr>
          <w:rFonts w:ascii="Times New Roman" w:hAnsi="Times New Roman"/>
          <w:b/>
          <w:bCs/>
          <w:sz w:val="28"/>
          <w:szCs w:val="28"/>
        </w:rPr>
        <w:t>Калинин</w:t>
      </w:r>
      <w:r>
        <w:rPr>
          <w:rFonts w:ascii="Times New Roman" w:hAnsi="Times New Roman"/>
          <w:b/>
          <w:bCs/>
          <w:sz w:val="28"/>
          <w:szCs w:val="28"/>
        </w:rPr>
        <w:t>ский</w:t>
      </w:r>
      <w:r w:rsidRPr="00583AFF">
        <w:rPr>
          <w:rFonts w:ascii="Times New Roman" w:hAnsi="Times New Roman"/>
          <w:b/>
          <w:bCs/>
          <w:sz w:val="28"/>
          <w:szCs w:val="28"/>
        </w:rPr>
        <w:t xml:space="preserve"> сельсовет Володарского муниципального района Астраханской области» на срок полномочий главы муниципального образования «</w:t>
      </w:r>
      <w:r w:rsidR="001A6992">
        <w:rPr>
          <w:rFonts w:ascii="Times New Roman" w:hAnsi="Times New Roman"/>
          <w:b/>
          <w:bCs/>
          <w:sz w:val="28"/>
          <w:szCs w:val="28"/>
        </w:rPr>
        <w:t>Калинин</w:t>
      </w:r>
      <w:r>
        <w:rPr>
          <w:rFonts w:ascii="Times New Roman" w:hAnsi="Times New Roman"/>
          <w:b/>
          <w:bCs/>
          <w:sz w:val="28"/>
          <w:szCs w:val="28"/>
        </w:rPr>
        <w:t>ский</w:t>
      </w:r>
      <w:r w:rsidRPr="00583AFF">
        <w:rPr>
          <w:rFonts w:ascii="Times New Roman" w:hAnsi="Times New Roman"/>
          <w:b/>
          <w:bCs/>
          <w:sz w:val="28"/>
          <w:szCs w:val="28"/>
        </w:rPr>
        <w:t xml:space="preserve"> сельсовет» (пять лет) кандидата на должность главы</w:t>
      </w:r>
    </w:p>
    <w:p w:rsidR="00D41736" w:rsidRPr="00583AFF" w:rsidRDefault="00D41736" w:rsidP="00C603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AFF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1A6992">
        <w:rPr>
          <w:rFonts w:ascii="Times New Roman" w:hAnsi="Times New Roman"/>
          <w:b/>
          <w:bCs/>
          <w:sz w:val="28"/>
          <w:szCs w:val="28"/>
        </w:rPr>
        <w:t>Калинин</w:t>
      </w:r>
      <w:r>
        <w:rPr>
          <w:rFonts w:ascii="Times New Roman" w:hAnsi="Times New Roman"/>
          <w:b/>
          <w:bCs/>
          <w:sz w:val="28"/>
          <w:szCs w:val="28"/>
        </w:rPr>
        <w:t>ский</w:t>
      </w:r>
      <w:r w:rsidRPr="00583AFF">
        <w:rPr>
          <w:rFonts w:ascii="Times New Roman" w:hAnsi="Times New Roman"/>
          <w:b/>
          <w:bCs/>
          <w:sz w:val="28"/>
          <w:szCs w:val="28"/>
        </w:rPr>
        <w:t xml:space="preserve"> сельсовет»</w:t>
      </w:r>
    </w:p>
    <w:p w:rsidR="00D41736" w:rsidRPr="00583AFF" w:rsidRDefault="00413D33" w:rsidP="00C6035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Асановой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Балсуйген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Аскаровны</w:t>
      </w:r>
      <w:proofErr w:type="spellEnd"/>
    </w:p>
    <w:p w:rsidR="00D41736" w:rsidRDefault="00D41736" w:rsidP="00C60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1736" w:rsidRPr="00D41736" w:rsidRDefault="00D41736" w:rsidP="00C60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Своей задачей на посту главы </w:t>
      </w:r>
      <w:r w:rsidR="003B7658" w:rsidRP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A69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«Калинин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ский сельсовет» 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считаю профессионально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муниципальным хозяйством, представл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защит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жителей, грамотно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аппаратом администрации поселения. Убежден, что глава поселения должен быть не только политиком, но и опытным управленцем, профессиональным хозяйственником. Как глава поселения, вижу свою работу во взаимодействии с депутатами, общественностью, производственниками, предпринимателями и населением, в информировании о формировании и расходовании бюджетных средств, путем постоянного отчета п</w:t>
      </w:r>
      <w:r w:rsidR="003B7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 жителями, в СМИ и на сайте а</w:t>
      </w:r>
      <w:r w:rsidRPr="00D417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дминистрации.</w:t>
      </w:r>
    </w:p>
    <w:p w:rsidR="00D41736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важными вопросами являются вопросы, связанные с утверждением и исполнением бюджета поселения, контроль за расходованием средств; владение, пользование и распоряжение имуществом, находящимся в муниципальной собственности поселения,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словами - экономика и финансы.</w:t>
      </w:r>
    </w:p>
    <w:p w:rsidR="00D41736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A44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работать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благоприятных условий для развития </w:t>
      </w:r>
      <w:r w:rsidR="00A4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над привлечением инвестиций и оказанием государственной поддержки бизнесу. Это те приоритетные задачи, которые должны дать определенные эффективные результаты в социально–экономическом развитии </w:t>
      </w:r>
      <w:r w:rsidR="001A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84FC9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целый ряд стратегических задач, которые необходимо выполнить с использованием всех имеющихся резервов и возможностей.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меры, направленные на обеспечение социально-экономической стабильности в поселении. 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в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3B7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состояния предприятий, </w:t>
      </w:r>
      <w:proofErr w:type="spellStart"/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бюджетообразующих</w:t>
      </w:r>
      <w:proofErr w:type="spellEnd"/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финансовому оздоровлению и соответственно 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384F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зничной торговли и объема услуг.</w:t>
      </w:r>
    </w:p>
    <w:p w:rsidR="00A44B38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ограниченных бюджетных возможностей особую актуальность имеет фактор участия в региональных и федеральных программах, позволяющих привлекать средства бюджета региона и федерального центра для решения проблем </w:t>
      </w:r>
      <w:r w:rsidR="00A4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территории напрямую связано с темпами экономического развития, которое невозможно без роста инвестиций в экономику. Поэтому необходимо принимать более активное участие в федеральных и региональных программах.</w:t>
      </w:r>
    </w:p>
    <w:p w:rsidR="00390A22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сферой, призванной обеспечить удовлетворение социально-бытовых нужд населения, является благоустройство населенных пунктов сельского поселения, именно в них создаются условия для населения, которые обеспечивают достойный уровень жизни и оказывают значительное влияние на условия труда и отдыха жителей.</w:t>
      </w:r>
    </w:p>
    <w:p w:rsidR="00A22794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Первоочередной задачей </w:t>
      </w:r>
      <w:proofErr w:type="gramStart"/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proofErr w:type="gramEnd"/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системы контроля на основе Правил благоустройства </w:t>
      </w:r>
      <w:r w:rsidR="001A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</w:t>
      </w:r>
      <w:r w:rsidR="00A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Необходимо начать наводить порядок и очистить </w:t>
      </w:r>
      <w:r w:rsidR="00A22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мусора и грязи в целом, проводить скашивание сорной растительности в весенне-летний период, омолаживающую обрезку, а также спил аварийных и ветхих зеленых насаждений, провести санитарную очистку зон поселения от несанкционированных свалок. Такая работа должна строиться совместно с жителями. </w:t>
      </w:r>
    </w:p>
    <w:p w:rsidR="00A22794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субсидий из бюджетов других уровней на реализацию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мероприятиях по благоустройству территорий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C60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комфортной городской среды»</w:t>
      </w:r>
      <w:r w:rsidR="00C6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035B" w:rsidRPr="00C60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территорий»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94" w:rsidRPr="00D41736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используется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понятие «инициативное бюджетирование»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непосредственного участия населения в 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расходовании определенной части бюджетных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необходимым реализовать инициативные</w:t>
      </w:r>
      <w:r w:rsidR="001A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на территории Калинин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совместной работе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заявки до реализации проекта, в корне меняется сознание жителей, воспитывается желание сохранять и преумножать.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интерес к развитию территории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390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процесс реализации проектов позволяет выстраивать конструктивное взаимодействие жителей и власти.</w:t>
      </w:r>
      <w:r w:rsidRPr="00390A22">
        <w:t xml:space="preserve"> </w:t>
      </w:r>
    </w:p>
    <w:p w:rsidR="00A22794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соц</w:t>
      </w:r>
      <w:r w:rsidR="00413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сферы Калининского сельсовета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улучшения качества жизни населения необходимо проведение следующих мероприятий:</w:t>
      </w:r>
    </w:p>
    <w:p w:rsidR="002B1919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 только сохранить существующие гарантии, но и окружить заботой и вниманием граждан пенсионного возраста, одиноко проживающих граждан, граждан с ограничен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по здоровью;</w:t>
      </w:r>
    </w:p>
    <w:p w:rsidR="002B1919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сохранению и расширению рабочих мест для трудоспособного населения;</w:t>
      </w:r>
    </w:p>
    <w:p w:rsidR="002B1919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1919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ктивизировать деятельность по закреплению молодежи на территории 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села, с</w:t>
      </w:r>
      <w:r w:rsidR="002B1919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такого закрепления;</w:t>
      </w:r>
    </w:p>
    <w:p w:rsidR="002B1919" w:rsidRDefault="002B1919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всех проблем,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призывать их к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села;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919" w:rsidRDefault="00D41736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гражданственности, духовно-нравственного, интеллектуального и творческого воспитания молодёжи; заниматься возрождением культурно-исторических традиций и духовно-нравственных ценностей;</w:t>
      </w:r>
    </w:p>
    <w:p w:rsidR="002B1919" w:rsidRDefault="002B1919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содействие семьям, находящимс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трудной жизненной ситуации;</w:t>
      </w:r>
    </w:p>
    <w:p w:rsidR="002B1919" w:rsidRDefault="002B1919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заботу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призывниках и военнослужащих земляках,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зоне проведения специальной военной операции;</w:t>
      </w:r>
    </w:p>
    <w:p w:rsidR="002B1919" w:rsidRDefault="002B1919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1736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духовного развития,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орчества и культурного наследия;</w:t>
      </w:r>
    </w:p>
    <w:p w:rsidR="002B1919" w:rsidRDefault="00A22794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конструктивного взаимодействия с жителями невозможно решение поставленных задач. В основном порядке обеспечить прозрачность деятельности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администрации, содействовать развитию общественного самоуправления, работать с обращениями и заявлениями граждан, активно взаимодействовать с общественностью, регулярно отчитываться на встречах перед жителями о работе администрации </w:t>
      </w:r>
      <w:r w:rsidR="002B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919" w:rsidRDefault="002B1919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необходимо п</w:t>
      </w:r>
      <w:r w:rsidR="00A22794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</w:t>
      </w:r>
      <w:r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A22794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сближению людей разных поколений и лучшему пониманию, улучшению общественного мнения.</w:t>
      </w:r>
    </w:p>
    <w:p w:rsidR="0047242A" w:rsidRDefault="00C6035B" w:rsidP="00C603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</w:t>
      </w:r>
      <w:r w:rsidR="00A22794" w:rsidRPr="00D4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привлечение граждан к участию в решении вопросов эффективного использования земли, благоустройства, снижения правонарушений, социальных вопросов.</w:t>
      </w:r>
    </w:p>
    <w:p w:rsidR="00C6035B" w:rsidRPr="00780CCC" w:rsidRDefault="00C6035B" w:rsidP="00C6035B">
      <w:pPr>
        <w:pStyle w:val="20"/>
        <w:spacing w:after="0" w:line="360" w:lineRule="auto"/>
        <w:ind w:firstLine="709"/>
      </w:pPr>
      <w:r>
        <w:t>Цель моей деяте</w:t>
      </w:r>
      <w:r w:rsidR="001A6992">
        <w:t xml:space="preserve">льности — чтобы </w:t>
      </w:r>
      <w:r w:rsidR="00413D33">
        <w:t>села муниципального образования  были</w:t>
      </w:r>
      <w:r>
        <w:t xml:space="preserve"> безопасным</w:t>
      </w:r>
      <w:r w:rsidR="00413D33">
        <w:t>и</w:t>
      </w:r>
      <w:r>
        <w:t>, ухоженным</w:t>
      </w:r>
      <w:r w:rsidR="00413D33">
        <w:t>и</w:t>
      </w:r>
      <w:r>
        <w:t>, комфортным</w:t>
      </w:r>
      <w:r w:rsidR="00413D33">
        <w:t>и</w:t>
      </w:r>
      <w:r>
        <w:t xml:space="preserve"> и привлекательным</w:t>
      </w:r>
      <w:r w:rsidR="00413D33">
        <w:t>и</w:t>
      </w:r>
      <w:r>
        <w:t xml:space="preserve"> как для жителей, так и для гостей. </w:t>
      </w:r>
    </w:p>
    <w:p w:rsidR="00C6035B" w:rsidRPr="00D41736" w:rsidRDefault="00C6035B" w:rsidP="00C6035B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6035B" w:rsidRPr="00D41736" w:rsidSect="00D417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8E"/>
    <w:rsid w:val="00035C8E"/>
    <w:rsid w:val="001A6992"/>
    <w:rsid w:val="002B1919"/>
    <w:rsid w:val="00384FC9"/>
    <w:rsid w:val="00390A22"/>
    <w:rsid w:val="003B7658"/>
    <w:rsid w:val="00413D33"/>
    <w:rsid w:val="0047242A"/>
    <w:rsid w:val="00517821"/>
    <w:rsid w:val="00627E6D"/>
    <w:rsid w:val="007572EF"/>
    <w:rsid w:val="00A22794"/>
    <w:rsid w:val="00A44B38"/>
    <w:rsid w:val="00C6035B"/>
    <w:rsid w:val="00C90D6D"/>
    <w:rsid w:val="00D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736"/>
    <w:rPr>
      <w:b/>
      <w:bCs/>
    </w:rPr>
  </w:style>
  <w:style w:type="paragraph" w:styleId="a4">
    <w:name w:val="Normal (Web)"/>
    <w:basedOn w:val="a"/>
    <w:uiPriority w:val="99"/>
    <w:semiHidden/>
    <w:unhideWhenUsed/>
    <w:rsid w:val="00D4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603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35B"/>
    <w:pPr>
      <w:widowControl w:val="0"/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3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736"/>
    <w:rPr>
      <w:b/>
      <w:bCs/>
    </w:rPr>
  </w:style>
  <w:style w:type="paragraph" w:styleId="a4">
    <w:name w:val="Normal (Web)"/>
    <w:basedOn w:val="a"/>
    <w:uiPriority w:val="99"/>
    <w:semiHidden/>
    <w:unhideWhenUsed/>
    <w:rsid w:val="00D4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603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035B"/>
    <w:pPr>
      <w:widowControl w:val="0"/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014FEU</dc:creator>
  <cp:keywords/>
  <dc:description/>
  <cp:lastModifiedBy>MasteR</cp:lastModifiedBy>
  <cp:revision>7</cp:revision>
  <cp:lastPrinted>2024-10-16T07:03:00Z</cp:lastPrinted>
  <dcterms:created xsi:type="dcterms:W3CDTF">2024-08-15T04:53:00Z</dcterms:created>
  <dcterms:modified xsi:type="dcterms:W3CDTF">2024-10-16T07:05:00Z</dcterms:modified>
</cp:coreProperties>
</file>